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EB3" w:rsidRPr="00116B83" w:rsidRDefault="00894943" w:rsidP="001F4EB3">
      <w:pPr>
        <w:jc w:val="center"/>
        <w:rPr>
          <w:rFonts w:ascii="Times New Roman" w:hAnsi="Times New Roman"/>
          <w:b/>
          <w:sz w:val="28"/>
          <w:lang w:val="ru-RU"/>
        </w:rPr>
      </w:pPr>
      <w:r>
        <w:rPr>
          <w:rFonts w:ascii="Times New Roman" w:hAnsi="Times New Roman"/>
          <w:sz w:val="28"/>
        </w:rPr>
        <w:cr/>
      </w:r>
      <w:r w:rsidRPr="00116B83">
        <w:rPr>
          <w:rFonts w:ascii="Times New Roman" w:hAnsi="Times New Roman"/>
          <w:b/>
          <w:sz w:val="28"/>
          <w:lang w:val="ru-RU"/>
        </w:rPr>
        <w:t xml:space="preserve">МИНИСТЕРСТВО ЗДРАВООХРАНЕНИЯ </w:t>
      </w:r>
    </w:p>
    <w:p w:rsidR="00894943" w:rsidRPr="00116B83" w:rsidRDefault="00894943">
      <w:pPr>
        <w:jc w:val="center"/>
        <w:rPr>
          <w:rFonts w:ascii="Times New Roman" w:hAnsi="Times New Roman"/>
          <w:sz w:val="22"/>
          <w:lang w:val="ru-RU"/>
        </w:rPr>
      </w:pPr>
      <w:r w:rsidRPr="00116B83">
        <w:rPr>
          <w:rFonts w:ascii="Times New Roman" w:hAnsi="Times New Roman"/>
          <w:b/>
          <w:sz w:val="28"/>
          <w:lang w:val="ru-RU"/>
        </w:rPr>
        <w:t>РОССИЙСКОЙ ФЕДЕРАЦИИ</w:t>
      </w:r>
      <w:r w:rsidRPr="00116B83">
        <w:rPr>
          <w:rFonts w:ascii="Times New Roman" w:hAnsi="Times New Roman"/>
          <w:sz w:val="28"/>
          <w:lang w:val="ru-RU"/>
        </w:rPr>
        <w:cr/>
      </w:r>
      <w:r w:rsidRPr="00116B83">
        <w:rPr>
          <w:rFonts w:ascii="Times New Roman" w:hAnsi="Times New Roman"/>
          <w:sz w:val="28"/>
          <w:lang w:val="ru-RU"/>
        </w:rPr>
        <w:cr/>
      </w:r>
      <w:r w:rsidRPr="00116B83">
        <w:rPr>
          <w:rFonts w:ascii="Times New Roman" w:hAnsi="Times New Roman"/>
          <w:sz w:val="28"/>
          <w:lang w:val="ru-RU"/>
        </w:rPr>
        <w:cr/>
      </w:r>
      <w:r w:rsidRPr="00116B83">
        <w:rPr>
          <w:rFonts w:ascii="Times New Roman" w:hAnsi="Times New Roman"/>
          <w:sz w:val="28"/>
          <w:lang w:val="ru-RU"/>
        </w:rPr>
        <w:cr/>
      </w:r>
      <w:r w:rsidR="006E54E4" w:rsidRPr="006E54E4">
        <w:rPr>
          <w:rFonts w:ascii="Times New Roman" w:hAnsi="Times New Roman"/>
          <w:sz w:val="28"/>
          <w:lang w:val="ru-RU"/>
        </w:rPr>
        <w:t xml:space="preserve">ИНСТРУКЦИЯ </w:t>
      </w:r>
      <w:r w:rsidR="006E54E4" w:rsidRPr="006E54E4">
        <w:rPr>
          <w:rFonts w:ascii="Times New Roman" w:hAnsi="Times New Roman"/>
          <w:sz w:val="28"/>
          <w:lang w:val="ru-RU"/>
        </w:rPr>
        <w:cr/>
        <w:t>ПО МЕДИЦИНСКОМУ ПРИМЕНЕНИЮ ЛЕКАРСТВЕННОГО ПРЕПАРАТА</w:t>
      </w:r>
      <w:r w:rsidR="006E54E4" w:rsidRPr="00116B83">
        <w:rPr>
          <w:rFonts w:ascii="Times New Roman" w:hAnsi="Times New Roman"/>
          <w:sz w:val="28"/>
          <w:lang w:val="ru-RU"/>
        </w:rPr>
        <w:t xml:space="preserve"> </w:t>
      </w:r>
      <w:r w:rsidRPr="00116B83">
        <w:rPr>
          <w:rFonts w:ascii="Times New Roman" w:hAnsi="Times New Roman"/>
          <w:sz w:val="28"/>
          <w:lang w:val="ru-RU"/>
        </w:rPr>
        <w:cr/>
      </w:r>
      <w:r w:rsidRPr="00116B83">
        <w:rPr>
          <w:rFonts w:ascii="Times New Roman" w:hAnsi="Times New Roman"/>
          <w:sz w:val="28"/>
          <w:lang w:val="ru-RU"/>
        </w:rPr>
        <w:cr/>
      </w:r>
      <w:r w:rsidR="0090142A">
        <w:rPr>
          <w:rFonts w:ascii="Times New Roman" w:hAnsi="Times New Roman"/>
          <w:b/>
          <w:sz w:val="28"/>
          <w:lang w:val="ru-RU"/>
        </w:rPr>
        <w:t>Облепиховое масло</w:t>
      </w:r>
      <w:r w:rsidRPr="00116B83">
        <w:rPr>
          <w:rFonts w:ascii="Times New Roman" w:hAnsi="Times New Roman"/>
          <w:sz w:val="28"/>
          <w:lang w:val="ru-RU"/>
        </w:rPr>
        <w:cr/>
      </w:r>
    </w:p>
    <w:p w:rsidR="00894943" w:rsidRPr="001F4EB3" w:rsidRDefault="00894943">
      <w:pPr>
        <w:rPr>
          <w:rFonts w:ascii="Times New Roman" w:hAnsi="Times New Roman"/>
          <w:lang w:val="ru-RU"/>
        </w:rPr>
      </w:pPr>
      <w:r w:rsidRPr="00116B83">
        <w:rPr>
          <w:rFonts w:ascii="Times New Roman" w:hAnsi="Times New Roman"/>
          <w:lang w:val="ru-RU"/>
        </w:rPr>
        <w:cr/>
      </w:r>
    </w:p>
    <w:p w:rsidR="009C58DB" w:rsidRDefault="009C58DB" w:rsidP="0098405D">
      <w:pPr>
        <w:spacing w:line="360" w:lineRule="auto"/>
        <w:rPr>
          <w:rFonts w:ascii="Times New Roman" w:hAnsi="Times New Roman"/>
          <w:b/>
          <w:lang w:val="ru-RU"/>
        </w:rPr>
      </w:pPr>
      <w:r w:rsidRPr="009C58DB">
        <w:rPr>
          <w:rFonts w:ascii="Times New Roman" w:hAnsi="Times New Roman"/>
          <w:b/>
          <w:lang w:val="ru-RU"/>
        </w:rPr>
        <w:t>Регистрационный номер</w:t>
      </w:r>
      <w:r>
        <w:rPr>
          <w:rFonts w:ascii="Times New Roman" w:hAnsi="Times New Roman"/>
          <w:b/>
          <w:lang w:val="ru-RU"/>
        </w:rPr>
        <w:t>:</w:t>
      </w:r>
    </w:p>
    <w:p w:rsidR="00894943" w:rsidRDefault="00245841" w:rsidP="0098405D">
      <w:pPr>
        <w:spacing w:line="360" w:lineRule="auto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>Торговое</w:t>
      </w:r>
      <w:r w:rsidR="006E54E4">
        <w:rPr>
          <w:rFonts w:ascii="Times New Roman" w:hAnsi="Times New Roman"/>
          <w:b/>
          <w:szCs w:val="24"/>
          <w:lang w:val="ru-RU"/>
        </w:rPr>
        <w:t xml:space="preserve"> наимено</w:t>
      </w:r>
      <w:r w:rsidR="009C58DB">
        <w:rPr>
          <w:rFonts w:ascii="Times New Roman" w:hAnsi="Times New Roman"/>
          <w:b/>
          <w:szCs w:val="24"/>
          <w:lang w:val="ru-RU"/>
        </w:rPr>
        <w:t>вание</w:t>
      </w:r>
      <w:r w:rsidR="006D2A97">
        <w:rPr>
          <w:rFonts w:ascii="Times New Roman" w:hAnsi="Times New Roman"/>
          <w:b/>
          <w:szCs w:val="24"/>
          <w:lang w:val="ru-RU"/>
        </w:rPr>
        <w:t>:</w:t>
      </w:r>
      <w:r>
        <w:rPr>
          <w:rFonts w:ascii="Times New Roman" w:hAnsi="Times New Roman"/>
          <w:b/>
          <w:szCs w:val="24"/>
          <w:lang w:val="ru-RU"/>
        </w:rPr>
        <w:t xml:space="preserve"> </w:t>
      </w:r>
      <w:r w:rsidR="0090142A">
        <w:rPr>
          <w:rFonts w:ascii="Times New Roman" w:hAnsi="Times New Roman"/>
          <w:szCs w:val="24"/>
          <w:lang w:val="ru-RU"/>
        </w:rPr>
        <w:t>Облепиховое масло</w:t>
      </w:r>
    </w:p>
    <w:p w:rsidR="006D2A97" w:rsidRPr="00BF52A9" w:rsidRDefault="00F3282E" w:rsidP="0098405D">
      <w:pPr>
        <w:spacing w:line="360" w:lineRule="auto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>Международное непатентованное</w:t>
      </w:r>
      <w:r w:rsidR="006E54E4">
        <w:rPr>
          <w:rFonts w:ascii="Times New Roman" w:hAnsi="Times New Roman"/>
          <w:b/>
          <w:szCs w:val="24"/>
          <w:lang w:val="ru-RU"/>
        </w:rPr>
        <w:t xml:space="preserve"> или группировочное наимено</w:t>
      </w:r>
      <w:r w:rsidR="009C58DB" w:rsidRPr="009C58DB">
        <w:rPr>
          <w:rFonts w:ascii="Times New Roman" w:hAnsi="Times New Roman"/>
          <w:b/>
          <w:szCs w:val="24"/>
          <w:lang w:val="ru-RU"/>
        </w:rPr>
        <w:t>вание</w:t>
      </w:r>
      <w:r w:rsidR="006D2A97">
        <w:rPr>
          <w:rFonts w:ascii="Times New Roman" w:hAnsi="Times New Roman"/>
          <w:b/>
          <w:szCs w:val="24"/>
          <w:lang w:val="ru-RU"/>
        </w:rPr>
        <w:t>:</w:t>
      </w:r>
      <w:r w:rsidR="009C58DB" w:rsidRPr="009C58DB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О</w:t>
      </w:r>
      <w:r w:rsidR="0090142A">
        <w:rPr>
          <w:rFonts w:ascii="Times New Roman" w:hAnsi="Times New Roman"/>
          <w:szCs w:val="24"/>
          <w:lang w:val="ru-RU"/>
        </w:rPr>
        <w:t xml:space="preserve">блепихи </w:t>
      </w:r>
      <w:r>
        <w:rPr>
          <w:rFonts w:ascii="Times New Roman" w:hAnsi="Times New Roman"/>
          <w:szCs w:val="24"/>
          <w:lang w:val="ru-RU"/>
        </w:rPr>
        <w:t xml:space="preserve">крушиновидной плодов </w:t>
      </w:r>
      <w:r w:rsidR="0090142A">
        <w:rPr>
          <w:rFonts w:ascii="Times New Roman" w:hAnsi="Times New Roman"/>
          <w:szCs w:val="24"/>
          <w:lang w:val="ru-RU"/>
        </w:rPr>
        <w:t>масло</w:t>
      </w:r>
      <w:r w:rsidR="00BF52A9">
        <w:rPr>
          <w:rFonts w:ascii="Times New Roman" w:hAnsi="Times New Roman"/>
          <w:szCs w:val="24"/>
          <w:lang w:val="ru-RU"/>
        </w:rPr>
        <w:t xml:space="preserve"> </w:t>
      </w:r>
    </w:p>
    <w:p w:rsidR="00A87C4E" w:rsidRPr="006D2A97" w:rsidRDefault="006D2A97" w:rsidP="0098405D">
      <w:pPr>
        <w:spacing w:line="360" w:lineRule="auto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>Лекарственная форма:</w:t>
      </w:r>
      <w:r w:rsidR="00894943" w:rsidRPr="00F52A69">
        <w:rPr>
          <w:rFonts w:ascii="Times New Roman" w:hAnsi="Times New Roman"/>
          <w:b/>
          <w:szCs w:val="24"/>
          <w:lang w:val="ru-RU"/>
        </w:rPr>
        <w:t xml:space="preserve"> </w:t>
      </w:r>
      <w:r w:rsidR="00A63A8A">
        <w:rPr>
          <w:rFonts w:ascii="Times New Roman" w:hAnsi="Times New Roman"/>
          <w:szCs w:val="24"/>
          <w:lang w:val="ru-RU"/>
        </w:rPr>
        <w:t xml:space="preserve">суппозитории </w:t>
      </w:r>
      <w:r w:rsidR="0090142A">
        <w:rPr>
          <w:rFonts w:ascii="Times New Roman" w:hAnsi="Times New Roman"/>
          <w:szCs w:val="24"/>
          <w:lang w:val="ru-RU"/>
        </w:rPr>
        <w:t>ректальные</w:t>
      </w:r>
    </w:p>
    <w:p w:rsidR="00692571" w:rsidRPr="00BF52A9" w:rsidRDefault="007D7F48" w:rsidP="00BF52A9">
      <w:pPr>
        <w:spacing w:line="360" w:lineRule="auto"/>
        <w:jc w:val="both"/>
        <w:rPr>
          <w:rFonts w:ascii="Times New Roman" w:hAnsi="Times New Roman"/>
          <w:szCs w:val="24"/>
          <w:lang w:val="ru-RU"/>
        </w:rPr>
      </w:pPr>
      <w:r w:rsidRPr="00F52A69">
        <w:rPr>
          <w:rFonts w:ascii="Times New Roman" w:hAnsi="Times New Roman"/>
          <w:b/>
          <w:szCs w:val="24"/>
          <w:lang w:val="ru-RU"/>
        </w:rPr>
        <w:t>Состав</w:t>
      </w:r>
      <w:r w:rsidR="00A63A8A">
        <w:rPr>
          <w:rFonts w:ascii="Times New Roman" w:hAnsi="Times New Roman"/>
          <w:b/>
          <w:szCs w:val="24"/>
          <w:lang w:val="ru-RU"/>
        </w:rPr>
        <w:t xml:space="preserve"> на один суппозиторий</w:t>
      </w:r>
      <w:r w:rsidR="00A63A8A">
        <w:rPr>
          <w:rFonts w:ascii="Times New Roman" w:hAnsi="Times New Roman"/>
          <w:szCs w:val="24"/>
          <w:lang w:val="ru-RU"/>
        </w:rPr>
        <w:t xml:space="preserve">: </w:t>
      </w:r>
    </w:p>
    <w:p w:rsidR="005E27FC" w:rsidRPr="005E27FC" w:rsidRDefault="005E27FC" w:rsidP="005E27FC">
      <w:pPr>
        <w:spacing w:line="360" w:lineRule="auto"/>
        <w:jc w:val="both"/>
        <w:rPr>
          <w:rFonts w:ascii="Times New Roman" w:hAnsi="Times New Roman"/>
          <w:i/>
          <w:szCs w:val="24"/>
          <w:lang w:val="ru-RU"/>
        </w:rPr>
      </w:pPr>
      <w:r w:rsidRPr="005E27FC">
        <w:rPr>
          <w:rFonts w:ascii="Times New Roman" w:hAnsi="Times New Roman"/>
          <w:i/>
          <w:szCs w:val="24"/>
          <w:lang w:val="ru-RU"/>
        </w:rPr>
        <w:t xml:space="preserve">Активный компонент: </w:t>
      </w:r>
    </w:p>
    <w:p w:rsidR="005E27FC" w:rsidRPr="005E27FC" w:rsidRDefault="005E27FC" w:rsidP="005E27FC">
      <w:pPr>
        <w:spacing w:line="360" w:lineRule="auto"/>
        <w:jc w:val="both"/>
        <w:rPr>
          <w:rFonts w:ascii="Times New Roman" w:hAnsi="Times New Roman"/>
          <w:szCs w:val="24"/>
          <w:lang w:val="ru-RU"/>
        </w:rPr>
      </w:pPr>
      <w:r w:rsidRPr="005E27FC">
        <w:rPr>
          <w:rFonts w:ascii="Times New Roman" w:hAnsi="Times New Roman"/>
          <w:szCs w:val="24"/>
          <w:lang w:val="ru-RU"/>
        </w:rPr>
        <w:t xml:space="preserve">Облепиховое масло, концентрат с содержанием суммы каротиноидов в пересчете на </w:t>
      </w:r>
      <w:r w:rsidRPr="005E27FC">
        <w:rPr>
          <w:rFonts w:ascii="Times New Roman" w:hAnsi="Times New Roman"/>
          <w:szCs w:val="24"/>
        </w:rPr>
        <w:t>β</w:t>
      </w:r>
      <w:r w:rsidRPr="005E27FC">
        <w:rPr>
          <w:rFonts w:ascii="Times New Roman" w:hAnsi="Times New Roman"/>
          <w:szCs w:val="24"/>
          <w:lang w:val="ru-RU"/>
        </w:rPr>
        <w:t>-каротин, не менее 300 мг в 100 г – 300 мг;</w:t>
      </w:r>
    </w:p>
    <w:p w:rsidR="005E27FC" w:rsidRPr="005E27FC" w:rsidRDefault="005E27FC" w:rsidP="005E27FC">
      <w:pPr>
        <w:spacing w:line="360" w:lineRule="auto"/>
        <w:jc w:val="both"/>
        <w:rPr>
          <w:rFonts w:ascii="Times New Roman" w:hAnsi="Times New Roman"/>
          <w:i/>
          <w:szCs w:val="24"/>
          <w:lang w:val="ru-RU"/>
        </w:rPr>
      </w:pPr>
      <w:r w:rsidRPr="005E27FC">
        <w:rPr>
          <w:rFonts w:ascii="Times New Roman" w:hAnsi="Times New Roman"/>
          <w:szCs w:val="24"/>
          <w:lang w:val="ru-RU"/>
        </w:rPr>
        <w:t xml:space="preserve">Содержание суммы каротиноидов в пересчете на </w:t>
      </w:r>
      <w:r w:rsidRPr="005E27FC">
        <w:rPr>
          <w:rFonts w:ascii="Times New Roman" w:hAnsi="Times New Roman"/>
          <w:szCs w:val="24"/>
        </w:rPr>
        <w:t>β</w:t>
      </w:r>
      <w:r w:rsidRPr="005E27FC">
        <w:rPr>
          <w:rFonts w:ascii="Times New Roman" w:hAnsi="Times New Roman"/>
          <w:szCs w:val="24"/>
          <w:lang w:val="ru-RU"/>
        </w:rPr>
        <w:t>-каротин в 1 суппозитории должно быть не менее 0,81 мг.</w:t>
      </w:r>
    </w:p>
    <w:p w:rsidR="005E27FC" w:rsidRPr="005E27FC" w:rsidRDefault="005E27FC" w:rsidP="005E27FC">
      <w:pPr>
        <w:spacing w:line="360" w:lineRule="auto"/>
        <w:jc w:val="both"/>
        <w:rPr>
          <w:rFonts w:ascii="Times New Roman" w:hAnsi="Times New Roman"/>
          <w:i/>
          <w:szCs w:val="24"/>
          <w:lang w:val="ru-RU"/>
        </w:rPr>
      </w:pPr>
      <w:r w:rsidRPr="005E27FC">
        <w:rPr>
          <w:rFonts w:ascii="Times New Roman" w:hAnsi="Times New Roman"/>
          <w:i/>
          <w:szCs w:val="24"/>
          <w:lang w:val="ru-RU"/>
        </w:rPr>
        <w:t xml:space="preserve">Вспомогательное вещество: </w:t>
      </w:r>
    </w:p>
    <w:p w:rsidR="005E27FC" w:rsidRPr="005E27FC" w:rsidRDefault="005E27FC" w:rsidP="005E27FC">
      <w:pPr>
        <w:spacing w:line="360" w:lineRule="auto"/>
        <w:jc w:val="both"/>
        <w:rPr>
          <w:rFonts w:ascii="Times New Roman" w:hAnsi="Times New Roman"/>
          <w:szCs w:val="24"/>
          <w:lang w:val="ru-RU"/>
        </w:rPr>
      </w:pPr>
      <w:r w:rsidRPr="005E27FC">
        <w:rPr>
          <w:rFonts w:ascii="Times New Roman" w:hAnsi="Times New Roman"/>
          <w:szCs w:val="24"/>
          <w:lang w:val="ru-RU"/>
        </w:rPr>
        <w:t xml:space="preserve">Жир твердый (витепсол </w:t>
      </w:r>
      <w:r w:rsidRPr="005E27FC">
        <w:rPr>
          <w:rFonts w:ascii="Times New Roman" w:hAnsi="Times New Roman"/>
          <w:szCs w:val="24"/>
        </w:rPr>
        <w:t>W</w:t>
      </w:r>
      <w:r w:rsidRPr="005E27FC">
        <w:rPr>
          <w:rFonts w:ascii="Times New Roman" w:hAnsi="Times New Roman"/>
          <w:szCs w:val="24"/>
          <w:lang w:val="ru-RU"/>
        </w:rPr>
        <w:t>35)</w:t>
      </w:r>
      <w:r>
        <w:rPr>
          <w:rFonts w:ascii="Times New Roman" w:hAnsi="Times New Roman"/>
          <w:szCs w:val="24"/>
          <w:lang w:val="ru-RU"/>
        </w:rPr>
        <w:t xml:space="preserve"> </w:t>
      </w:r>
      <w:r w:rsidRPr="005E27FC">
        <w:rPr>
          <w:rFonts w:ascii="Times New Roman" w:hAnsi="Times New Roman"/>
          <w:szCs w:val="24"/>
          <w:lang w:val="ru-RU"/>
        </w:rPr>
        <w:t>– 1700 мг</w:t>
      </w:r>
      <w:bookmarkStart w:id="0" w:name="_GoBack"/>
      <w:bookmarkEnd w:id="0"/>
    </w:p>
    <w:p w:rsidR="005E27FC" w:rsidRPr="005C7116" w:rsidRDefault="005E27FC" w:rsidP="005E27FC">
      <w:pPr>
        <w:spacing w:line="360" w:lineRule="auto"/>
        <w:jc w:val="both"/>
        <w:rPr>
          <w:rFonts w:ascii="Times New Roman" w:hAnsi="Times New Roman"/>
          <w:i/>
          <w:szCs w:val="24"/>
          <w:lang w:val="ru-RU"/>
        </w:rPr>
      </w:pPr>
      <w:r w:rsidRPr="005C7116">
        <w:rPr>
          <w:rFonts w:ascii="Times New Roman" w:hAnsi="Times New Roman"/>
          <w:i/>
          <w:szCs w:val="24"/>
          <w:lang w:val="ru-RU"/>
        </w:rPr>
        <w:t>Масса суппозитория</w:t>
      </w:r>
      <w:r w:rsidRPr="005C7116">
        <w:rPr>
          <w:rFonts w:ascii="Times New Roman" w:hAnsi="Times New Roman"/>
          <w:szCs w:val="24"/>
          <w:lang w:val="ru-RU"/>
        </w:rPr>
        <w:t xml:space="preserve"> – 2000 мг</w:t>
      </w:r>
    </w:p>
    <w:p w:rsidR="006223F8" w:rsidRDefault="00692571" w:rsidP="006223F8">
      <w:pPr>
        <w:tabs>
          <w:tab w:val="left" w:pos="7371"/>
        </w:tabs>
        <w:spacing w:line="360" w:lineRule="auto"/>
        <w:jc w:val="both"/>
        <w:rPr>
          <w:rFonts w:ascii="Times New Roman" w:hAnsi="Times New Roman"/>
          <w:szCs w:val="24"/>
          <w:lang w:val="ru-RU"/>
        </w:rPr>
      </w:pPr>
      <w:r w:rsidRPr="00F52A69">
        <w:rPr>
          <w:rFonts w:ascii="Times New Roman" w:hAnsi="Times New Roman"/>
          <w:b/>
          <w:szCs w:val="24"/>
          <w:lang w:val="ru-RU"/>
        </w:rPr>
        <w:t>Описание</w:t>
      </w:r>
      <w:r w:rsidR="009C58DB" w:rsidRPr="00BD1FB7">
        <w:rPr>
          <w:rFonts w:ascii="Times New Roman" w:hAnsi="Times New Roman"/>
          <w:b/>
          <w:szCs w:val="24"/>
          <w:lang w:val="ru-RU"/>
        </w:rPr>
        <w:t xml:space="preserve">. </w:t>
      </w:r>
      <w:r w:rsidR="006223F8" w:rsidRPr="006223F8">
        <w:rPr>
          <w:rFonts w:ascii="Times New Roman" w:hAnsi="Times New Roman"/>
          <w:szCs w:val="24"/>
          <w:lang w:val="ru-RU"/>
        </w:rPr>
        <w:t>Суппозитории от оранжевого до темно-оранжевого цвета, торпедообразной формы, с характерным запахом. На срезе допускается наличие воздушного стержня или воронкообразного углубления.</w:t>
      </w:r>
    </w:p>
    <w:p w:rsidR="00692571" w:rsidRPr="00F52A69" w:rsidRDefault="00ED4A09" w:rsidP="0098405D">
      <w:pPr>
        <w:tabs>
          <w:tab w:val="left" w:pos="7371"/>
        </w:tabs>
        <w:spacing w:line="360" w:lineRule="auto"/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>Фармакотерапевтическая группа.</w:t>
      </w:r>
      <w:r w:rsidR="00692571" w:rsidRPr="00F52A69">
        <w:rPr>
          <w:rFonts w:ascii="Times New Roman" w:hAnsi="Times New Roman"/>
          <w:b/>
          <w:szCs w:val="24"/>
          <w:lang w:val="ru-RU"/>
        </w:rPr>
        <w:t xml:space="preserve"> </w:t>
      </w:r>
      <w:r w:rsidR="001A7BDC">
        <w:rPr>
          <w:rFonts w:ascii="Times New Roman" w:hAnsi="Times New Roman"/>
          <w:szCs w:val="24"/>
          <w:lang w:val="ru-RU"/>
        </w:rPr>
        <w:t>Г</w:t>
      </w:r>
      <w:r w:rsidR="00436C71">
        <w:rPr>
          <w:rFonts w:ascii="Times New Roman" w:hAnsi="Times New Roman"/>
          <w:szCs w:val="24"/>
          <w:lang w:val="ru-RU"/>
        </w:rPr>
        <w:t xml:space="preserve">еморроя </w:t>
      </w:r>
      <w:r w:rsidR="001A7BDC">
        <w:rPr>
          <w:rFonts w:ascii="Times New Roman" w:hAnsi="Times New Roman"/>
          <w:szCs w:val="24"/>
          <w:lang w:val="ru-RU"/>
        </w:rPr>
        <w:t xml:space="preserve">средство лечения </w:t>
      </w:r>
      <w:r w:rsidR="0090142A">
        <w:rPr>
          <w:rFonts w:ascii="Times New Roman" w:hAnsi="Times New Roman"/>
          <w:szCs w:val="24"/>
          <w:lang w:val="ru-RU"/>
        </w:rPr>
        <w:t>растительного происхождения.</w:t>
      </w:r>
    </w:p>
    <w:p w:rsidR="00692571" w:rsidRPr="0090142A" w:rsidRDefault="00692571" w:rsidP="0098405D">
      <w:pPr>
        <w:tabs>
          <w:tab w:val="left" w:pos="7371"/>
        </w:tabs>
        <w:spacing w:line="360" w:lineRule="auto"/>
        <w:rPr>
          <w:rFonts w:ascii="Times New Roman" w:hAnsi="Times New Roman"/>
          <w:szCs w:val="24"/>
          <w:lang w:val="ru-RU"/>
        </w:rPr>
      </w:pPr>
      <w:r w:rsidRPr="00F52A69">
        <w:rPr>
          <w:rFonts w:ascii="Times New Roman" w:hAnsi="Times New Roman"/>
          <w:b/>
          <w:szCs w:val="24"/>
          <w:lang w:val="ru-RU"/>
        </w:rPr>
        <w:t xml:space="preserve">Код АТХ: </w:t>
      </w:r>
      <w:r w:rsidR="0090142A">
        <w:rPr>
          <w:rFonts w:ascii="Times New Roman" w:hAnsi="Times New Roman"/>
          <w:szCs w:val="24"/>
          <w:lang w:val="ru-RU"/>
        </w:rPr>
        <w:t>С05АХ</w:t>
      </w:r>
    </w:p>
    <w:p w:rsidR="00ED4A09" w:rsidRDefault="00894943" w:rsidP="0098405D">
      <w:pPr>
        <w:spacing w:line="360" w:lineRule="auto"/>
        <w:jc w:val="both"/>
        <w:rPr>
          <w:rFonts w:ascii="Times New Roman" w:hAnsi="Times New Roman"/>
          <w:b/>
          <w:szCs w:val="24"/>
          <w:lang w:val="ru-RU"/>
        </w:rPr>
      </w:pPr>
      <w:r w:rsidRPr="00F52A69">
        <w:rPr>
          <w:rFonts w:ascii="Times New Roman" w:hAnsi="Times New Roman"/>
          <w:b/>
          <w:szCs w:val="24"/>
          <w:lang w:val="ru-RU"/>
        </w:rPr>
        <w:t>Фармакологические свойства</w:t>
      </w:r>
      <w:r w:rsidR="00ED4A09">
        <w:rPr>
          <w:rFonts w:ascii="Times New Roman" w:hAnsi="Times New Roman"/>
          <w:b/>
          <w:szCs w:val="24"/>
          <w:lang w:val="ru-RU"/>
        </w:rPr>
        <w:t>.</w:t>
      </w:r>
    </w:p>
    <w:p w:rsidR="00403461" w:rsidRDefault="0090142A" w:rsidP="0098405D">
      <w:pPr>
        <w:spacing w:line="360" w:lineRule="auto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Облепиховое масло стимулирует репаративные процессы в коже и слизистых оболочках, ускоряет заживление поврежденных тканей, оказы</w:t>
      </w:r>
      <w:r w:rsidR="00915E18">
        <w:rPr>
          <w:rFonts w:ascii="Times New Roman" w:hAnsi="Times New Roman"/>
          <w:szCs w:val="24"/>
          <w:lang w:val="ru-RU"/>
        </w:rPr>
        <w:t>вает противовоспа</w:t>
      </w:r>
      <w:r>
        <w:rPr>
          <w:rFonts w:ascii="Times New Roman" w:hAnsi="Times New Roman"/>
          <w:szCs w:val="24"/>
          <w:lang w:val="ru-RU"/>
        </w:rPr>
        <w:t>лительное действие. Об</w:t>
      </w:r>
      <w:r>
        <w:rPr>
          <w:rFonts w:ascii="Times New Roman" w:hAnsi="Times New Roman"/>
          <w:szCs w:val="24"/>
          <w:lang w:val="ru-RU"/>
        </w:rPr>
        <w:lastRenderedPageBreak/>
        <w:t>ладает антиоксидантным и цитопротекторным действием (благодаря наличию жирорастворимых биоантиоксидантов уменьшает интенсивность свободнорадикальных процессов и защищает от повреждения клеточные и субклеточные мембраны).</w:t>
      </w:r>
    </w:p>
    <w:p w:rsidR="00AE7EC1" w:rsidRDefault="00894943" w:rsidP="00915E18">
      <w:pPr>
        <w:spacing w:line="360" w:lineRule="auto"/>
        <w:jc w:val="both"/>
        <w:rPr>
          <w:rFonts w:ascii="Times New Roman" w:hAnsi="Times New Roman"/>
          <w:szCs w:val="24"/>
          <w:lang w:val="ru-RU"/>
        </w:rPr>
      </w:pPr>
      <w:r w:rsidRPr="00F52A69">
        <w:rPr>
          <w:rFonts w:ascii="Times New Roman" w:hAnsi="Times New Roman"/>
          <w:b/>
          <w:szCs w:val="24"/>
          <w:lang w:val="ru-RU"/>
        </w:rPr>
        <w:t>Показания к применению</w:t>
      </w:r>
      <w:r w:rsidR="00ED4A09">
        <w:rPr>
          <w:rFonts w:ascii="Times New Roman" w:hAnsi="Times New Roman"/>
          <w:b/>
          <w:szCs w:val="24"/>
          <w:lang w:val="ru-RU"/>
        </w:rPr>
        <w:t>.</w:t>
      </w:r>
      <w:r w:rsidRPr="00F52A69">
        <w:rPr>
          <w:rFonts w:ascii="Times New Roman" w:hAnsi="Times New Roman"/>
          <w:szCs w:val="24"/>
          <w:lang w:val="ru-RU"/>
        </w:rPr>
        <w:cr/>
      </w:r>
      <w:r w:rsidR="00915E18">
        <w:rPr>
          <w:rFonts w:ascii="Times New Roman" w:hAnsi="Times New Roman"/>
          <w:szCs w:val="24"/>
          <w:lang w:val="ru-RU"/>
        </w:rPr>
        <w:t>Геморрой, анальные трещины, эрозивно-язвенные поражения прямой кишки (в том числе, эрозивно-язвенный сфинктерит и проктит), катаральный и атрофический проктит, лучевое поражение слизистой оболочки нижних отделов толстой кишки.</w:t>
      </w:r>
    </w:p>
    <w:p w:rsidR="00006702" w:rsidRDefault="00403461" w:rsidP="0098405D">
      <w:pPr>
        <w:spacing w:line="360" w:lineRule="auto"/>
        <w:jc w:val="both"/>
        <w:rPr>
          <w:rFonts w:ascii="Times New Roman" w:hAnsi="Times New Roman"/>
          <w:szCs w:val="24"/>
          <w:lang w:val="ru-RU"/>
        </w:rPr>
      </w:pPr>
      <w:r w:rsidRPr="00F52A69">
        <w:rPr>
          <w:rFonts w:ascii="Times New Roman" w:hAnsi="Times New Roman"/>
          <w:b/>
          <w:szCs w:val="24"/>
          <w:lang w:val="ru-RU"/>
        </w:rPr>
        <w:t xml:space="preserve"> </w:t>
      </w:r>
      <w:r w:rsidR="00894943" w:rsidRPr="00F52A69">
        <w:rPr>
          <w:rFonts w:ascii="Times New Roman" w:hAnsi="Times New Roman"/>
          <w:b/>
          <w:szCs w:val="24"/>
          <w:lang w:val="ru-RU"/>
        </w:rPr>
        <w:t>Противопоказания</w:t>
      </w:r>
      <w:r w:rsidR="00ED4A09">
        <w:rPr>
          <w:rFonts w:ascii="Times New Roman" w:hAnsi="Times New Roman"/>
          <w:b/>
          <w:szCs w:val="24"/>
          <w:lang w:val="ru-RU"/>
        </w:rPr>
        <w:t>.</w:t>
      </w:r>
      <w:r w:rsidR="00894943" w:rsidRPr="00F52A69">
        <w:rPr>
          <w:rFonts w:ascii="Times New Roman" w:hAnsi="Times New Roman"/>
          <w:b/>
          <w:szCs w:val="24"/>
          <w:lang w:val="ru-RU"/>
        </w:rPr>
        <w:cr/>
      </w:r>
      <w:r w:rsidR="00EC21A2">
        <w:rPr>
          <w:rFonts w:ascii="Times New Roman" w:hAnsi="Times New Roman"/>
          <w:szCs w:val="24"/>
          <w:lang w:val="ru-RU"/>
        </w:rPr>
        <w:t>Повышенная чувствительность</w:t>
      </w:r>
      <w:r w:rsidR="002E2228">
        <w:rPr>
          <w:rFonts w:ascii="Times New Roman" w:hAnsi="Times New Roman"/>
          <w:szCs w:val="24"/>
          <w:lang w:val="ru-RU"/>
        </w:rPr>
        <w:t xml:space="preserve"> к компонентам препарата</w:t>
      </w:r>
      <w:r w:rsidR="00EC21A2">
        <w:rPr>
          <w:rFonts w:ascii="Times New Roman" w:hAnsi="Times New Roman"/>
          <w:szCs w:val="24"/>
          <w:lang w:val="ru-RU"/>
        </w:rPr>
        <w:t xml:space="preserve">, </w:t>
      </w:r>
      <w:r w:rsidR="009925B7">
        <w:rPr>
          <w:rFonts w:ascii="Times New Roman" w:hAnsi="Times New Roman"/>
          <w:szCs w:val="24"/>
          <w:lang w:val="ru-RU"/>
        </w:rPr>
        <w:t>диарея.</w:t>
      </w:r>
      <w:r w:rsidR="001A7BDC">
        <w:rPr>
          <w:rFonts w:ascii="Times New Roman" w:hAnsi="Times New Roman"/>
          <w:szCs w:val="24"/>
          <w:lang w:val="ru-RU"/>
        </w:rPr>
        <w:t xml:space="preserve"> Детский возраст до 14 лет.</w:t>
      </w:r>
    </w:p>
    <w:p w:rsidR="003724AC" w:rsidRPr="00BF1D46" w:rsidRDefault="003724AC" w:rsidP="0098405D">
      <w:pPr>
        <w:spacing w:line="360" w:lineRule="auto"/>
        <w:jc w:val="both"/>
        <w:rPr>
          <w:rFonts w:ascii="Times New Roman" w:hAnsi="Times New Roman"/>
          <w:b/>
          <w:szCs w:val="24"/>
          <w:highlight w:val="yellow"/>
          <w:lang w:val="ru-RU"/>
        </w:rPr>
      </w:pPr>
      <w:r w:rsidRPr="00B309A3">
        <w:rPr>
          <w:rFonts w:ascii="Times New Roman" w:hAnsi="Times New Roman"/>
          <w:b/>
          <w:szCs w:val="24"/>
          <w:lang w:val="ru-RU"/>
        </w:rPr>
        <w:t>Применение при беременности и в период грудного вскармливания.</w:t>
      </w:r>
    </w:p>
    <w:p w:rsidR="009925B7" w:rsidRDefault="009925B7" w:rsidP="0000351C">
      <w:pPr>
        <w:spacing w:line="360" w:lineRule="auto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Применение препарата при беременности или в период грудного вскармливания возможно, если ожидаемая польза для матери превышает потенциальный риск для плода или ребенка. Необходимо проконсультироваться с врачом.</w:t>
      </w:r>
    </w:p>
    <w:p w:rsidR="00222319" w:rsidRPr="00BF1D46" w:rsidRDefault="00894943" w:rsidP="009925B7">
      <w:pPr>
        <w:spacing w:line="360" w:lineRule="auto"/>
        <w:jc w:val="both"/>
        <w:rPr>
          <w:rFonts w:ascii="Times New Roman" w:hAnsi="Times New Roman"/>
          <w:szCs w:val="24"/>
          <w:highlight w:val="yellow"/>
          <w:lang w:val="ru-RU"/>
        </w:rPr>
      </w:pPr>
      <w:r w:rsidRPr="00B309A3">
        <w:rPr>
          <w:rFonts w:ascii="Times New Roman" w:hAnsi="Times New Roman"/>
          <w:b/>
          <w:szCs w:val="24"/>
          <w:lang w:val="ru-RU"/>
        </w:rPr>
        <w:t>Способ применения и дозы</w:t>
      </w:r>
      <w:r w:rsidR="00ED4A09" w:rsidRPr="00B309A3">
        <w:rPr>
          <w:rFonts w:ascii="Times New Roman" w:hAnsi="Times New Roman"/>
          <w:b/>
          <w:szCs w:val="24"/>
          <w:lang w:val="ru-RU"/>
        </w:rPr>
        <w:t>.</w:t>
      </w:r>
      <w:r w:rsidRPr="00B309A3">
        <w:rPr>
          <w:rFonts w:ascii="Times New Roman" w:hAnsi="Times New Roman"/>
          <w:b/>
          <w:szCs w:val="24"/>
          <w:lang w:val="ru-RU"/>
        </w:rPr>
        <w:cr/>
      </w:r>
      <w:r w:rsidR="009925B7">
        <w:rPr>
          <w:rFonts w:ascii="Times New Roman" w:hAnsi="Times New Roman"/>
          <w:szCs w:val="24"/>
          <w:lang w:val="ru-RU"/>
        </w:rPr>
        <w:t xml:space="preserve">Ректально. После опорожнения кишечника суппозиторий вводят глубоко в задний проход. Взрослым и подросткам </w:t>
      </w:r>
      <w:r w:rsidR="001A7BDC">
        <w:rPr>
          <w:rFonts w:ascii="Times New Roman" w:hAnsi="Times New Roman"/>
          <w:szCs w:val="24"/>
          <w:lang w:val="ru-RU"/>
        </w:rPr>
        <w:t>с</w:t>
      </w:r>
      <w:r w:rsidR="009925B7">
        <w:rPr>
          <w:rFonts w:ascii="Times New Roman" w:hAnsi="Times New Roman"/>
          <w:szCs w:val="24"/>
          <w:lang w:val="ru-RU"/>
        </w:rPr>
        <w:t xml:space="preserve"> 14 лет назначают по 1 суппозиторию 2 раза в день. Продолжительность курса лечения составляет 10-15 дней. При необходимости, по согласованию с врачом, через 4-6 недель курс лечения повторяют.</w:t>
      </w:r>
    </w:p>
    <w:p w:rsidR="00894943" w:rsidRPr="00391117" w:rsidRDefault="00894943" w:rsidP="0098405D">
      <w:pPr>
        <w:spacing w:line="360" w:lineRule="auto"/>
        <w:jc w:val="both"/>
        <w:rPr>
          <w:rFonts w:ascii="Times New Roman" w:hAnsi="Times New Roman"/>
          <w:b/>
          <w:szCs w:val="24"/>
          <w:lang w:val="ru-RU"/>
        </w:rPr>
      </w:pPr>
      <w:r w:rsidRPr="00391117">
        <w:rPr>
          <w:rFonts w:ascii="Times New Roman" w:hAnsi="Times New Roman"/>
          <w:b/>
          <w:szCs w:val="24"/>
          <w:lang w:val="ru-RU"/>
        </w:rPr>
        <w:t>Побочное действие</w:t>
      </w:r>
      <w:r w:rsidR="003F5C18" w:rsidRPr="00391117">
        <w:rPr>
          <w:rFonts w:ascii="Times New Roman" w:hAnsi="Times New Roman"/>
          <w:b/>
          <w:szCs w:val="24"/>
          <w:lang w:val="ru-RU"/>
        </w:rPr>
        <w:t>.</w:t>
      </w:r>
    </w:p>
    <w:p w:rsidR="004C3AF9" w:rsidRDefault="001A7BDC" w:rsidP="001A7BDC">
      <w:pPr>
        <w:spacing w:line="360" w:lineRule="auto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Возможны аллергические реакции;</w:t>
      </w:r>
      <w:r w:rsidR="00F73309">
        <w:rPr>
          <w:rFonts w:ascii="Times New Roman" w:hAnsi="Times New Roman"/>
          <w:szCs w:val="24"/>
          <w:lang w:val="ru-RU"/>
        </w:rPr>
        <w:t xml:space="preserve"> ощущение жжения в области</w:t>
      </w:r>
      <w:r>
        <w:rPr>
          <w:rFonts w:ascii="Times New Roman" w:hAnsi="Times New Roman"/>
          <w:szCs w:val="24"/>
          <w:lang w:val="ru-RU"/>
        </w:rPr>
        <w:t xml:space="preserve"> заднего прохода;</w:t>
      </w:r>
      <w:r w:rsidR="00F73309">
        <w:rPr>
          <w:rFonts w:ascii="Times New Roman" w:hAnsi="Times New Roman"/>
          <w:szCs w:val="24"/>
          <w:lang w:val="ru-RU"/>
        </w:rPr>
        <w:t xml:space="preserve"> диарея.</w:t>
      </w:r>
    </w:p>
    <w:p w:rsidR="00D236A2" w:rsidRPr="00391117" w:rsidRDefault="00D236A2" w:rsidP="001A7BDC">
      <w:pPr>
        <w:spacing w:line="360" w:lineRule="auto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Если </w:t>
      </w:r>
      <w:r w:rsidR="001A7BDC">
        <w:rPr>
          <w:rFonts w:ascii="Times New Roman" w:hAnsi="Times New Roman"/>
          <w:szCs w:val="24"/>
          <w:lang w:val="ru-RU"/>
        </w:rPr>
        <w:t>у Вас отмечаются побочные эффекты, указанные</w:t>
      </w:r>
      <w:r>
        <w:rPr>
          <w:rFonts w:ascii="Times New Roman" w:hAnsi="Times New Roman"/>
          <w:szCs w:val="24"/>
          <w:lang w:val="ru-RU"/>
        </w:rPr>
        <w:t xml:space="preserve"> в инструкции</w:t>
      </w:r>
      <w:r w:rsidR="001A7BDC">
        <w:rPr>
          <w:rFonts w:ascii="Times New Roman" w:hAnsi="Times New Roman"/>
          <w:szCs w:val="24"/>
          <w:lang w:val="ru-RU"/>
        </w:rPr>
        <w:t>, или они</w:t>
      </w:r>
      <w:r>
        <w:rPr>
          <w:rFonts w:ascii="Times New Roman" w:hAnsi="Times New Roman"/>
          <w:szCs w:val="24"/>
          <w:lang w:val="ru-RU"/>
        </w:rPr>
        <w:t xml:space="preserve"> усугубляются</w:t>
      </w:r>
      <w:r w:rsidR="001A7BDC">
        <w:rPr>
          <w:rFonts w:ascii="Times New Roman" w:hAnsi="Times New Roman"/>
          <w:szCs w:val="24"/>
          <w:lang w:val="ru-RU"/>
        </w:rPr>
        <w:t>,</w:t>
      </w:r>
      <w:r>
        <w:rPr>
          <w:rFonts w:ascii="Times New Roman" w:hAnsi="Times New Roman"/>
          <w:szCs w:val="24"/>
          <w:lang w:val="ru-RU"/>
        </w:rPr>
        <w:t xml:space="preserve"> или Вы заметили любые побочные эффекты, не указанные в инс</w:t>
      </w:r>
      <w:r w:rsidR="001A7BDC">
        <w:rPr>
          <w:rFonts w:ascii="Times New Roman" w:hAnsi="Times New Roman"/>
          <w:szCs w:val="24"/>
          <w:lang w:val="ru-RU"/>
        </w:rPr>
        <w:t>трукции, сообщите об этом врачу.</w:t>
      </w:r>
    </w:p>
    <w:p w:rsidR="00D236A2" w:rsidRPr="00F73309" w:rsidRDefault="00894943" w:rsidP="00F73309">
      <w:pPr>
        <w:spacing w:line="360" w:lineRule="auto"/>
        <w:jc w:val="both"/>
        <w:rPr>
          <w:rFonts w:ascii="Times New Roman" w:hAnsi="Times New Roman"/>
          <w:szCs w:val="24"/>
          <w:lang w:val="ru-RU"/>
        </w:rPr>
      </w:pPr>
      <w:r w:rsidRPr="00391117">
        <w:rPr>
          <w:rFonts w:ascii="Times New Roman" w:hAnsi="Times New Roman"/>
          <w:b/>
          <w:szCs w:val="24"/>
          <w:lang w:val="ru-RU"/>
        </w:rPr>
        <w:t>Передозировка</w:t>
      </w:r>
      <w:r w:rsidR="003F5C18" w:rsidRPr="00391117">
        <w:rPr>
          <w:rFonts w:ascii="Times New Roman" w:hAnsi="Times New Roman"/>
          <w:b/>
          <w:szCs w:val="24"/>
          <w:lang w:val="ru-RU"/>
        </w:rPr>
        <w:t>.</w:t>
      </w:r>
      <w:r w:rsidRPr="00BF1D46">
        <w:rPr>
          <w:rFonts w:ascii="Times New Roman" w:hAnsi="Times New Roman"/>
          <w:szCs w:val="24"/>
          <w:highlight w:val="yellow"/>
          <w:lang w:val="ru-RU"/>
        </w:rPr>
        <w:cr/>
      </w:r>
      <w:r w:rsidR="001A7BDC">
        <w:rPr>
          <w:rFonts w:ascii="Times New Roman" w:hAnsi="Times New Roman"/>
          <w:szCs w:val="24"/>
          <w:lang w:val="ru-RU"/>
        </w:rPr>
        <w:t>Случаев</w:t>
      </w:r>
      <w:r w:rsidR="00F73309">
        <w:rPr>
          <w:rFonts w:ascii="Times New Roman" w:hAnsi="Times New Roman"/>
          <w:szCs w:val="24"/>
          <w:lang w:val="ru-RU"/>
        </w:rPr>
        <w:t xml:space="preserve"> передозировки </w:t>
      </w:r>
      <w:r w:rsidR="001A7BDC">
        <w:rPr>
          <w:rFonts w:ascii="Times New Roman" w:hAnsi="Times New Roman"/>
          <w:szCs w:val="24"/>
          <w:lang w:val="ru-RU"/>
        </w:rPr>
        <w:t>до настоящего времени не было зарегистрировано</w:t>
      </w:r>
      <w:r w:rsidR="00F73309">
        <w:rPr>
          <w:rFonts w:ascii="Times New Roman" w:hAnsi="Times New Roman"/>
          <w:szCs w:val="24"/>
          <w:lang w:val="ru-RU"/>
        </w:rPr>
        <w:t>.</w:t>
      </w:r>
    </w:p>
    <w:p w:rsidR="00894943" w:rsidRPr="00B77F6B" w:rsidRDefault="00894943" w:rsidP="0098405D">
      <w:pPr>
        <w:spacing w:line="360" w:lineRule="auto"/>
        <w:jc w:val="both"/>
        <w:rPr>
          <w:rFonts w:ascii="Times New Roman" w:hAnsi="Times New Roman"/>
          <w:b/>
          <w:szCs w:val="24"/>
          <w:lang w:val="ru-RU"/>
        </w:rPr>
      </w:pPr>
      <w:r w:rsidRPr="00B77F6B">
        <w:rPr>
          <w:rFonts w:ascii="Times New Roman" w:hAnsi="Times New Roman"/>
          <w:b/>
          <w:szCs w:val="24"/>
          <w:lang w:val="ru-RU"/>
        </w:rPr>
        <w:t>Взаимодействие с другими лекарственными препаратами</w:t>
      </w:r>
      <w:r w:rsidR="003F5C18" w:rsidRPr="00B77F6B">
        <w:rPr>
          <w:rFonts w:ascii="Times New Roman" w:hAnsi="Times New Roman"/>
          <w:b/>
          <w:szCs w:val="24"/>
          <w:lang w:val="ru-RU"/>
        </w:rPr>
        <w:t>.</w:t>
      </w:r>
    </w:p>
    <w:p w:rsidR="00F73309" w:rsidRDefault="00F73309" w:rsidP="0098405D">
      <w:pPr>
        <w:spacing w:line="360" w:lineRule="auto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Не описано.</w:t>
      </w:r>
    </w:p>
    <w:p w:rsidR="001A7BDC" w:rsidRPr="001A7BDC" w:rsidRDefault="001A7BDC" w:rsidP="0098405D">
      <w:pPr>
        <w:spacing w:line="360" w:lineRule="auto"/>
        <w:jc w:val="both"/>
        <w:rPr>
          <w:rFonts w:ascii="Times New Roman" w:hAnsi="Times New Roman"/>
          <w:szCs w:val="24"/>
          <w:lang w:val="ru-RU"/>
        </w:rPr>
      </w:pPr>
      <w:r w:rsidRPr="001A7BDC">
        <w:rPr>
          <w:rFonts w:ascii="Times New Roman" w:hAnsi="Times New Roman"/>
          <w:b/>
          <w:szCs w:val="24"/>
          <w:lang w:val="ru-RU"/>
        </w:rPr>
        <w:t>Особые указания.</w:t>
      </w:r>
      <w:r>
        <w:rPr>
          <w:rFonts w:ascii="Times New Roman" w:hAnsi="Times New Roman"/>
          <w:szCs w:val="24"/>
          <w:lang w:val="ru-RU"/>
        </w:rPr>
        <w:t xml:space="preserve"> Перед применением препарата следует проконсультироваться с врачом. Во избежание передозировки, рекомендуется соблюдать режим дозирования</w:t>
      </w:r>
      <w:r w:rsidR="006B0306">
        <w:rPr>
          <w:rFonts w:ascii="Times New Roman" w:hAnsi="Times New Roman"/>
          <w:szCs w:val="24"/>
          <w:lang w:val="ru-RU"/>
        </w:rPr>
        <w:t xml:space="preserve"> препарата. Если при применении препарата симптомы сохраняются без улучшения более 1 недели или ухудшаются, следует обратиться к врачу.</w:t>
      </w:r>
    </w:p>
    <w:p w:rsidR="006C1E40" w:rsidRPr="005E1F06" w:rsidRDefault="001D7322" w:rsidP="0098405D">
      <w:pPr>
        <w:spacing w:line="360" w:lineRule="auto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b/>
          <w:color w:val="000000"/>
          <w:szCs w:val="24"/>
          <w:lang w:val="ru-RU"/>
        </w:rPr>
        <w:t>Влияние</w:t>
      </w:r>
      <w:r w:rsidR="006C1E40" w:rsidRPr="005E1F06">
        <w:rPr>
          <w:rFonts w:ascii="Times New Roman" w:hAnsi="Times New Roman"/>
          <w:b/>
          <w:color w:val="000000"/>
          <w:szCs w:val="24"/>
          <w:lang w:val="ru-RU"/>
        </w:rPr>
        <w:t xml:space="preserve"> на способность управлять транспортными средствами, механизмами</w:t>
      </w:r>
      <w:r>
        <w:rPr>
          <w:rFonts w:ascii="Times New Roman" w:hAnsi="Times New Roman"/>
          <w:b/>
          <w:color w:val="000000"/>
          <w:szCs w:val="24"/>
          <w:lang w:val="ru-RU"/>
        </w:rPr>
        <w:t>.</w:t>
      </w:r>
    </w:p>
    <w:p w:rsidR="006B0306" w:rsidRDefault="006B0306" w:rsidP="006B0306">
      <w:pPr>
        <w:spacing w:line="360" w:lineRule="auto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lastRenderedPageBreak/>
        <w:t>Применение препарата н</w:t>
      </w:r>
      <w:r w:rsidR="000C1654">
        <w:rPr>
          <w:rFonts w:ascii="Times New Roman" w:hAnsi="Times New Roman"/>
          <w:szCs w:val="24"/>
          <w:lang w:val="ru-RU"/>
        </w:rPr>
        <w:t>е</w:t>
      </w:r>
      <w:r>
        <w:rPr>
          <w:rFonts w:ascii="Times New Roman" w:hAnsi="Times New Roman"/>
          <w:szCs w:val="24"/>
          <w:lang w:val="ru-RU"/>
        </w:rPr>
        <w:t xml:space="preserve"> оказывает влияния</w:t>
      </w:r>
      <w:r w:rsidR="000C1654">
        <w:rPr>
          <w:rFonts w:ascii="Times New Roman" w:hAnsi="Times New Roman"/>
          <w:szCs w:val="24"/>
          <w:lang w:val="ru-RU"/>
        </w:rPr>
        <w:t xml:space="preserve"> на способность </w:t>
      </w:r>
      <w:r>
        <w:rPr>
          <w:rFonts w:ascii="Times New Roman" w:hAnsi="Times New Roman"/>
          <w:szCs w:val="24"/>
          <w:lang w:val="ru-RU"/>
        </w:rPr>
        <w:t>к выполнению</w:t>
      </w:r>
      <w:r w:rsidR="000C1654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потенциально опасных видов деятельности,</w:t>
      </w:r>
      <w:r w:rsidRPr="006B0306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требующих повышенной концентрации внимания и быстроты психомоторных реакций (управление транспортными средствами, работа с движущимися механизмами, работа диспетчера, оператора).</w:t>
      </w:r>
    </w:p>
    <w:p w:rsidR="002B510F" w:rsidRPr="00AE4EBE" w:rsidRDefault="00F1468B" w:rsidP="005C7116">
      <w:pPr>
        <w:spacing w:line="360" w:lineRule="auto"/>
        <w:contextualSpacing/>
        <w:jc w:val="both"/>
        <w:rPr>
          <w:rFonts w:ascii="Times New Roman" w:hAnsi="Times New Roman"/>
          <w:szCs w:val="24"/>
          <w:lang w:val="ru-RU"/>
        </w:rPr>
      </w:pPr>
      <w:r w:rsidRPr="00AE4EBE">
        <w:rPr>
          <w:rFonts w:ascii="Times New Roman" w:hAnsi="Times New Roman"/>
          <w:b/>
          <w:szCs w:val="24"/>
          <w:lang w:val="ru-RU"/>
        </w:rPr>
        <w:t>Ф</w:t>
      </w:r>
      <w:r w:rsidR="00894943" w:rsidRPr="00AE4EBE">
        <w:rPr>
          <w:rFonts w:ascii="Times New Roman" w:hAnsi="Times New Roman"/>
          <w:b/>
          <w:szCs w:val="24"/>
          <w:lang w:val="ru-RU"/>
        </w:rPr>
        <w:t>орма выпуска</w:t>
      </w:r>
      <w:r w:rsidR="003F5C18" w:rsidRPr="00AE4EBE">
        <w:rPr>
          <w:rFonts w:ascii="Times New Roman" w:hAnsi="Times New Roman"/>
          <w:b/>
          <w:szCs w:val="24"/>
          <w:lang w:val="ru-RU"/>
        </w:rPr>
        <w:t>.</w:t>
      </w:r>
      <w:r w:rsidR="00894943" w:rsidRPr="00AE4EBE">
        <w:rPr>
          <w:rFonts w:ascii="Times New Roman" w:hAnsi="Times New Roman"/>
          <w:b/>
          <w:szCs w:val="24"/>
          <w:lang w:val="ru-RU"/>
        </w:rPr>
        <w:cr/>
      </w:r>
      <w:r w:rsidR="00AE4EBE" w:rsidRPr="00AE4EBE">
        <w:rPr>
          <w:rFonts w:ascii="Times New Roman" w:hAnsi="Times New Roman"/>
          <w:szCs w:val="24"/>
          <w:lang w:val="ru-RU"/>
        </w:rPr>
        <w:t xml:space="preserve">Суппозитории </w:t>
      </w:r>
      <w:r w:rsidR="00F73309">
        <w:rPr>
          <w:rFonts w:ascii="Times New Roman" w:hAnsi="Times New Roman"/>
          <w:szCs w:val="24"/>
          <w:lang w:val="ru-RU"/>
        </w:rPr>
        <w:t>ректальные</w:t>
      </w:r>
      <w:r w:rsidR="00AE4EBE" w:rsidRPr="00AE4EBE">
        <w:rPr>
          <w:rFonts w:ascii="Times New Roman" w:hAnsi="Times New Roman"/>
          <w:szCs w:val="24"/>
          <w:lang w:val="ru-RU"/>
        </w:rPr>
        <w:t>.</w:t>
      </w:r>
    </w:p>
    <w:p w:rsidR="005C7116" w:rsidRPr="005C7116" w:rsidRDefault="005C7116" w:rsidP="005C7116">
      <w:pPr>
        <w:spacing w:line="360" w:lineRule="auto"/>
        <w:contextualSpacing/>
        <w:jc w:val="both"/>
        <w:rPr>
          <w:rFonts w:ascii="Times New Roman" w:hAnsi="Times New Roman"/>
          <w:color w:val="000000"/>
          <w:szCs w:val="24"/>
          <w:lang w:val="ru-RU"/>
        </w:rPr>
      </w:pPr>
      <w:r w:rsidRPr="005C7116">
        <w:rPr>
          <w:rFonts w:ascii="Times New Roman" w:hAnsi="Times New Roman"/>
          <w:color w:val="000000"/>
          <w:szCs w:val="24"/>
          <w:lang w:val="ru-RU"/>
        </w:rPr>
        <w:t>По 5 суппозиториев в контурную ячейковую упаковку из пленки поливинилхлоридной марки ЭП-73С или пленки поливинилхлоридной, покрытой полиэтиленом низкой плотности.</w:t>
      </w:r>
    </w:p>
    <w:p w:rsidR="005C7116" w:rsidRDefault="005C7116" w:rsidP="005C7116">
      <w:pPr>
        <w:spacing w:line="360" w:lineRule="auto"/>
        <w:contextualSpacing/>
        <w:jc w:val="both"/>
        <w:rPr>
          <w:rFonts w:ascii="Times New Roman" w:hAnsi="Times New Roman"/>
          <w:color w:val="000000"/>
          <w:szCs w:val="24"/>
          <w:lang w:val="ru-RU"/>
        </w:rPr>
      </w:pPr>
      <w:r w:rsidRPr="005C7116">
        <w:rPr>
          <w:rFonts w:ascii="Times New Roman" w:hAnsi="Times New Roman"/>
          <w:color w:val="000000"/>
          <w:szCs w:val="24"/>
          <w:lang w:val="ru-RU"/>
        </w:rPr>
        <w:t>1, 2, 3, 4, 5, 6, 7, 8, 9 или 10 контурных ячейковых упаковок по 5 суппозиториев вместе с инструкцией по медицинскому применению лекарственного препарата помещают в пачку из картона.</w:t>
      </w:r>
    </w:p>
    <w:p w:rsidR="00043240" w:rsidRDefault="00894943" w:rsidP="005C7116">
      <w:pPr>
        <w:spacing w:line="360" w:lineRule="auto"/>
        <w:jc w:val="both"/>
        <w:rPr>
          <w:rFonts w:ascii="Times New Roman" w:hAnsi="Times New Roman"/>
          <w:szCs w:val="24"/>
          <w:lang w:val="ru-RU"/>
        </w:rPr>
      </w:pPr>
      <w:r w:rsidRPr="00F52A69">
        <w:rPr>
          <w:rFonts w:ascii="Times New Roman" w:hAnsi="Times New Roman"/>
          <w:b/>
          <w:szCs w:val="24"/>
          <w:lang w:val="ru-RU"/>
        </w:rPr>
        <w:t>Условия хранения</w:t>
      </w:r>
      <w:r w:rsidR="007D7B79">
        <w:rPr>
          <w:rFonts w:ascii="Times New Roman" w:hAnsi="Times New Roman"/>
          <w:b/>
          <w:szCs w:val="24"/>
          <w:lang w:val="ru-RU"/>
        </w:rPr>
        <w:t>.</w:t>
      </w:r>
      <w:r w:rsidRPr="00F52A69">
        <w:rPr>
          <w:rFonts w:ascii="Times New Roman" w:hAnsi="Times New Roman"/>
          <w:b/>
          <w:szCs w:val="24"/>
          <w:lang w:val="ru-RU"/>
        </w:rPr>
        <w:cr/>
      </w:r>
      <w:r w:rsidR="007D7B79">
        <w:rPr>
          <w:rFonts w:ascii="Times New Roman" w:hAnsi="Times New Roman"/>
          <w:color w:val="000000"/>
          <w:szCs w:val="24"/>
          <w:lang w:val="ru-RU"/>
        </w:rPr>
        <w:t xml:space="preserve">В </w:t>
      </w:r>
      <w:r w:rsidR="00E30985">
        <w:rPr>
          <w:rFonts w:ascii="Times New Roman" w:hAnsi="Times New Roman"/>
          <w:color w:val="000000"/>
          <w:szCs w:val="24"/>
          <w:lang w:val="ru-RU"/>
        </w:rPr>
        <w:t>защищенном от света</w:t>
      </w:r>
      <w:r w:rsidR="007D7B79">
        <w:rPr>
          <w:rFonts w:ascii="Times New Roman" w:hAnsi="Times New Roman"/>
          <w:color w:val="000000"/>
          <w:szCs w:val="24"/>
          <w:lang w:val="ru-RU"/>
        </w:rPr>
        <w:t xml:space="preserve"> месте</w:t>
      </w:r>
      <w:r w:rsidR="006A1080">
        <w:rPr>
          <w:rFonts w:ascii="Times New Roman" w:hAnsi="Times New Roman"/>
          <w:szCs w:val="24"/>
          <w:lang w:val="ru-RU"/>
        </w:rPr>
        <w:t xml:space="preserve"> при температуре </w:t>
      </w:r>
      <w:r w:rsidR="00537958">
        <w:rPr>
          <w:rFonts w:ascii="Times New Roman" w:hAnsi="Times New Roman"/>
          <w:szCs w:val="24"/>
          <w:lang w:val="ru-RU"/>
        </w:rPr>
        <w:t>не выше</w:t>
      </w:r>
      <w:r w:rsidR="00F73309">
        <w:rPr>
          <w:rFonts w:ascii="Times New Roman" w:hAnsi="Times New Roman"/>
          <w:szCs w:val="24"/>
          <w:lang w:val="ru-RU"/>
        </w:rPr>
        <w:t xml:space="preserve"> 1</w:t>
      </w:r>
      <w:r w:rsidR="00537958">
        <w:rPr>
          <w:rFonts w:ascii="Times New Roman" w:hAnsi="Times New Roman"/>
          <w:szCs w:val="24"/>
          <w:lang w:val="ru-RU"/>
        </w:rPr>
        <w:t>5</w:t>
      </w:r>
      <w:r w:rsidRPr="00F52A69">
        <w:rPr>
          <w:rFonts w:ascii="Times New Roman" w:hAnsi="Times New Roman"/>
          <w:szCs w:val="24"/>
          <w:vertAlign w:val="superscript"/>
          <w:lang w:val="ru-RU"/>
        </w:rPr>
        <w:t xml:space="preserve">о </w:t>
      </w:r>
      <w:r w:rsidRPr="00F52A69">
        <w:rPr>
          <w:rFonts w:ascii="Times New Roman" w:hAnsi="Times New Roman"/>
          <w:szCs w:val="24"/>
          <w:lang w:val="ru-RU"/>
        </w:rPr>
        <w:t xml:space="preserve">С. </w:t>
      </w:r>
    </w:p>
    <w:p w:rsidR="00B3277F" w:rsidRDefault="00894943" w:rsidP="0098405D">
      <w:pPr>
        <w:spacing w:line="360" w:lineRule="auto"/>
        <w:jc w:val="both"/>
        <w:rPr>
          <w:rFonts w:ascii="Times New Roman" w:hAnsi="Times New Roman"/>
          <w:szCs w:val="24"/>
          <w:lang w:val="ru-RU"/>
        </w:rPr>
      </w:pPr>
      <w:r w:rsidRPr="00A24A2F">
        <w:rPr>
          <w:rFonts w:ascii="Times New Roman" w:hAnsi="Times New Roman"/>
          <w:szCs w:val="24"/>
          <w:lang w:val="ru-RU"/>
        </w:rPr>
        <w:t xml:space="preserve">Хранить </w:t>
      </w:r>
      <w:r w:rsidR="00C029CF" w:rsidRPr="00A24A2F">
        <w:rPr>
          <w:rFonts w:ascii="Times New Roman" w:hAnsi="Times New Roman"/>
          <w:szCs w:val="24"/>
          <w:lang w:val="ru-RU"/>
        </w:rPr>
        <w:t xml:space="preserve">в недоступном для детей месте. </w:t>
      </w:r>
    </w:p>
    <w:p w:rsidR="00D51F11" w:rsidRDefault="00894943" w:rsidP="0098405D">
      <w:pPr>
        <w:spacing w:line="360" w:lineRule="auto"/>
        <w:jc w:val="both"/>
        <w:rPr>
          <w:rStyle w:val="FontStyle12"/>
          <w:b w:val="0"/>
          <w:bCs w:val="0"/>
          <w:sz w:val="24"/>
          <w:szCs w:val="24"/>
          <w:lang w:val="ru-RU"/>
        </w:rPr>
      </w:pPr>
      <w:r w:rsidRPr="00A24A2F">
        <w:rPr>
          <w:rFonts w:ascii="Times New Roman" w:hAnsi="Times New Roman"/>
          <w:b/>
          <w:szCs w:val="24"/>
          <w:lang w:val="ru-RU"/>
        </w:rPr>
        <w:t>Срок годности</w:t>
      </w:r>
      <w:r w:rsidR="007D7B79" w:rsidRPr="00A24A2F">
        <w:rPr>
          <w:rFonts w:ascii="Times New Roman" w:hAnsi="Times New Roman"/>
          <w:b/>
          <w:szCs w:val="24"/>
          <w:lang w:val="ru-RU"/>
        </w:rPr>
        <w:t>.</w:t>
      </w:r>
      <w:r w:rsidRPr="00A24A2F">
        <w:rPr>
          <w:rFonts w:ascii="Times New Roman" w:hAnsi="Times New Roman"/>
          <w:b/>
          <w:szCs w:val="24"/>
          <w:lang w:val="ru-RU"/>
        </w:rPr>
        <w:cr/>
      </w:r>
      <w:r w:rsidR="00F73309">
        <w:rPr>
          <w:rFonts w:ascii="Times New Roman" w:hAnsi="Times New Roman"/>
          <w:szCs w:val="24"/>
          <w:lang w:val="ru-RU"/>
        </w:rPr>
        <w:t>2</w:t>
      </w:r>
      <w:r w:rsidR="009F53DF">
        <w:rPr>
          <w:rFonts w:ascii="Times New Roman" w:hAnsi="Times New Roman"/>
          <w:szCs w:val="24"/>
          <w:lang w:val="ru-RU"/>
        </w:rPr>
        <w:t xml:space="preserve"> года</w:t>
      </w:r>
      <w:r w:rsidR="009E19FB" w:rsidRPr="00A24A2F">
        <w:rPr>
          <w:rFonts w:ascii="Times New Roman" w:hAnsi="Times New Roman"/>
          <w:szCs w:val="24"/>
          <w:lang w:val="ru-RU"/>
        </w:rPr>
        <w:t xml:space="preserve">. </w:t>
      </w:r>
      <w:r w:rsidR="00E226C1">
        <w:rPr>
          <w:rFonts w:ascii="Times New Roman" w:hAnsi="Times New Roman"/>
          <w:szCs w:val="24"/>
          <w:lang w:val="ru-RU"/>
        </w:rPr>
        <w:t>Не применя</w:t>
      </w:r>
      <w:r w:rsidR="00A24A2F" w:rsidRPr="00A24A2F">
        <w:rPr>
          <w:rFonts w:ascii="Times New Roman" w:hAnsi="Times New Roman"/>
          <w:szCs w:val="24"/>
          <w:lang w:val="ru-RU"/>
        </w:rPr>
        <w:t>ть</w:t>
      </w:r>
      <w:r w:rsidR="009E19FB" w:rsidRPr="00A24A2F">
        <w:rPr>
          <w:rFonts w:ascii="Times New Roman" w:hAnsi="Times New Roman"/>
          <w:szCs w:val="24"/>
          <w:lang w:val="ru-RU"/>
        </w:rPr>
        <w:t xml:space="preserve"> по истечении</w:t>
      </w:r>
      <w:r w:rsidRPr="00A24A2F">
        <w:rPr>
          <w:rFonts w:ascii="Times New Roman" w:hAnsi="Times New Roman"/>
          <w:szCs w:val="24"/>
          <w:lang w:val="ru-RU"/>
        </w:rPr>
        <w:t xml:space="preserve"> срока годности.</w:t>
      </w:r>
      <w:r w:rsidRPr="00A24A2F">
        <w:rPr>
          <w:rFonts w:ascii="Times New Roman" w:hAnsi="Times New Roman"/>
          <w:b/>
          <w:szCs w:val="24"/>
          <w:u w:val="single"/>
          <w:lang w:val="ru-RU"/>
        </w:rPr>
        <w:cr/>
      </w:r>
      <w:r w:rsidRPr="00A24A2F">
        <w:rPr>
          <w:rFonts w:ascii="Times New Roman" w:hAnsi="Times New Roman"/>
          <w:b/>
          <w:szCs w:val="24"/>
          <w:lang w:val="ru-RU"/>
        </w:rPr>
        <w:t>Условия отпуска</w:t>
      </w:r>
      <w:r w:rsidR="007D7B79" w:rsidRPr="00A24A2F">
        <w:rPr>
          <w:rFonts w:ascii="Times New Roman" w:hAnsi="Times New Roman"/>
          <w:b/>
          <w:szCs w:val="24"/>
          <w:lang w:val="ru-RU"/>
        </w:rPr>
        <w:t>.</w:t>
      </w:r>
      <w:r w:rsidRPr="00A24A2F">
        <w:rPr>
          <w:rFonts w:ascii="Times New Roman" w:hAnsi="Times New Roman"/>
          <w:b/>
          <w:szCs w:val="24"/>
          <w:lang w:val="ru-RU"/>
        </w:rPr>
        <w:t xml:space="preserve"> </w:t>
      </w:r>
      <w:r w:rsidRPr="00A24A2F">
        <w:rPr>
          <w:rFonts w:ascii="Times New Roman" w:hAnsi="Times New Roman"/>
          <w:b/>
          <w:szCs w:val="24"/>
          <w:lang w:val="ru-RU"/>
        </w:rPr>
        <w:cr/>
      </w:r>
      <w:r w:rsidR="00CB2636">
        <w:rPr>
          <w:rFonts w:ascii="Times New Roman" w:hAnsi="Times New Roman"/>
          <w:szCs w:val="24"/>
          <w:lang w:val="ru-RU"/>
        </w:rPr>
        <w:t>Отпускают</w:t>
      </w:r>
      <w:r w:rsidR="001D7322">
        <w:rPr>
          <w:rFonts w:ascii="Times New Roman" w:hAnsi="Times New Roman"/>
          <w:szCs w:val="24"/>
          <w:lang w:val="ru-RU"/>
        </w:rPr>
        <w:t xml:space="preserve"> б</w:t>
      </w:r>
      <w:r w:rsidR="007D7B79" w:rsidRPr="00A24A2F">
        <w:rPr>
          <w:rFonts w:ascii="Times New Roman" w:hAnsi="Times New Roman"/>
          <w:szCs w:val="24"/>
          <w:lang w:val="ru-RU"/>
        </w:rPr>
        <w:t>ез рецепта</w:t>
      </w:r>
      <w:r w:rsidR="000E33E7" w:rsidRPr="00A24A2F">
        <w:rPr>
          <w:rFonts w:ascii="Times New Roman" w:hAnsi="Times New Roman"/>
          <w:szCs w:val="24"/>
          <w:lang w:val="ru-RU"/>
        </w:rPr>
        <w:t>.</w:t>
      </w:r>
    </w:p>
    <w:p w:rsidR="002F36A0" w:rsidRDefault="002F36A0" w:rsidP="0098405D">
      <w:pPr>
        <w:spacing w:line="360" w:lineRule="auto"/>
        <w:jc w:val="both"/>
        <w:rPr>
          <w:rStyle w:val="FontStyle12"/>
          <w:b w:val="0"/>
          <w:bCs w:val="0"/>
          <w:sz w:val="24"/>
          <w:szCs w:val="24"/>
          <w:lang w:val="ru-RU"/>
        </w:rPr>
      </w:pPr>
    </w:p>
    <w:p w:rsidR="00523371" w:rsidRDefault="00523371" w:rsidP="00523371">
      <w:pPr>
        <w:tabs>
          <w:tab w:val="left" w:pos="2835"/>
          <w:tab w:val="left" w:pos="3402"/>
          <w:tab w:val="left" w:pos="7371"/>
        </w:tabs>
        <w:spacing w:line="360" w:lineRule="auto"/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>Владелец регистрационного удостоверения</w:t>
      </w:r>
      <w:r w:rsidRPr="00D51F11">
        <w:rPr>
          <w:rFonts w:ascii="Times New Roman" w:hAnsi="Times New Roman"/>
          <w:b/>
          <w:szCs w:val="24"/>
          <w:lang w:val="ru-RU"/>
        </w:rPr>
        <w:t>:</w:t>
      </w:r>
    </w:p>
    <w:p w:rsidR="00523371" w:rsidRPr="000E33E7" w:rsidRDefault="00523371" w:rsidP="00523371">
      <w:pPr>
        <w:spacing w:line="360" w:lineRule="auto"/>
        <w:rPr>
          <w:rFonts w:ascii="Times New Roman" w:hAnsi="Times New Roman"/>
          <w:szCs w:val="24"/>
          <w:lang w:val="ru-RU"/>
        </w:rPr>
      </w:pPr>
      <w:r w:rsidRPr="000E33E7">
        <w:rPr>
          <w:rFonts w:ascii="Times New Roman" w:hAnsi="Times New Roman"/>
          <w:szCs w:val="24"/>
          <w:lang w:val="ru-RU"/>
        </w:rPr>
        <w:t>АО «Усолье-Сибирский Химфармзавод»</w:t>
      </w:r>
    </w:p>
    <w:p w:rsidR="00523371" w:rsidRDefault="00523371" w:rsidP="00523371">
      <w:pPr>
        <w:tabs>
          <w:tab w:val="left" w:pos="2835"/>
          <w:tab w:val="left" w:pos="3402"/>
          <w:tab w:val="left" w:pos="7371"/>
        </w:tabs>
        <w:spacing w:line="360" w:lineRule="auto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Россия, </w:t>
      </w:r>
      <w:r w:rsidRPr="000E33E7">
        <w:rPr>
          <w:rFonts w:ascii="Times New Roman" w:hAnsi="Times New Roman"/>
          <w:szCs w:val="24"/>
          <w:lang w:val="ru-RU"/>
        </w:rPr>
        <w:t>665462, Иркутская область, г.</w:t>
      </w:r>
      <w:r>
        <w:rPr>
          <w:rFonts w:ascii="Times New Roman" w:hAnsi="Times New Roman"/>
          <w:szCs w:val="24"/>
          <w:lang w:val="ru-RU"/>
        </w:rPr>
        <w:t xml:space="preserve"> </w:t>
      </w:r>
      <w:r w:rsidRPr="000E33E7">
        <w:rPr>
          <w:rFonts w:ascii="Times New Roman" w:hAnsi="Times New Roman"/>
          <w:szCs w:val="24"/>
          <w:lang w:val="ru-RU"/>
        </w:rPr>
        <w:t>Усолье-Сибирское</w:t>
      </w:r>
    </w:p>
    <w:p w:rsidR="00523371" w:rsidRPr="00EC5ABC" w:rsidRDefault="00523371" w:rsidP="00523371">
      <w:pPr>
        <w:tabs>
          <w:tab w:val="left" w:pos="2835"/>
          <w:tab w:val="left" w:pos="3402"/>
          <w:tab w:val="left" w:pos="7371"/>
        </w:tabs>
        <w:spacing w:line="360" w:lineRule="auto"/>
        <w:rPr>
          <w:rStyle w:val="FontStyle12"/>
          <w:b w:val="0"/>
          <w:bCs w:val="0"/>
          <w:sz w:val="24"/>
          <w:szCs w:val="24"/>
          <w:lang w:val="ru-RU"/>
        </w:rPr>
      </w:pPr>
    </w:p>
    <w:p w:rsidR="00523371" w:rsidRPr="00072906" w:rsidRDefault="00523371" w:rsidP="00523371">
      <w:pPr>
        <w:pStyle w:val="a5"/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072906">
        <w:rPr>
          <w:rFonts w:ascii="Times New Roman" w:hAnsi="Times New Roman"/>
          <w:b/>
          <w:sz w:val="24"/>
          <w:szCs w:val="24"/>
        </w:rPr>
        <w:t>Производитель/</w:t>
      </w:r>
      <w:r w:rsidRPr="00072906">
        <w:rPr>
          <w:rStyle w:val="FontStyle15"/>
          <w:sz w:val="24"/>
          <w:szCs w:val="24"/>
        </w:rPr>
        <w:t>Организация, принимающая претензии потребителей</w:t>
      </w:r>
      <w:r w:rsidRPr="00072906">
        <w:rPr>
          <w:rFonts w:ascii="Times New Roman" w:hAnsi="Times New Roman"/>
          <w:b/>
          <w:sz w:val="24"/>
          <w:szCs w:val="24"/>
        </w:rPr>
        <w:t xml:space="preserve">: </w:t>
      </w:r>
    </w:p>
    <w:p w:rsidR="00523371" w:rsidRPr="00072906" w:rsidRDefault="00523371" w:rsidP="00523371">
      <w:pPr>
        <w:spacing w:line="360" w:lineRule="auto"/>
        <w:rPr>
          <w:rFonts w:ascii="Times New Roman" w:hAnsi="Times New Roman"/>
          <w:szCs w:val="24"/>
          <w:lang w:val="ru-RU"/>
        </w:rPr>
      </w:pPr>
      <w:r w:rsidRPr="00072906">
        <w:rPr>
          <w:rFonts w:ascii="Times New Roman" w:hAnsi="Times New Roman"/>
          <w:szCs w:val="24"/>
          <w:lang w:val="ru-RU"/>
        </w:rPr>
        <w:t>АО «Усолье-Сибирский Химфармзавод»</w:t>
      </w:r>
    </w:p>
    <w:p w:rsidR="00523371" w:rsidRPr="00072906" w:rsidRDefault="00523371" w:rsidP="00523371">
      <w:pPr>
        <w:spacing w:line="360" w:lineRule="auto"/>
        <w:rPr>
          <w:rFonts w:ascii="Times New Roman" w:hAnsi="Times New Roman"/>
          <w:szCs w:val="24"/>
          <w:lang w:val="ru-RU"/>
        </w:rPr>
      </w:pPr>
      <w:r w:rsidRPr="00072906">
        <w:rPr>
          <w:rFonts w:ascii="Times New Roman" w:hAnsi="Times New Roman"/>
          <w:szCs w:val="24"/>
          <w:lang w:val="ru-RU"/>
        </w:rPr>
        <w:t>Россия, 665462, Иркутская область, г. Усолье-Сибирское, северо-западная часть города с северо-восточной стороны, в 115 м от Прибайкальской автодороги.</w:t>
      </w:r>
    </w:p>
    <w:p w:rsidR="00523371" w:rsidRPr="0008498E" w:rsidRDefault="00523371" w:rsidP="00523371">
      <w:pPr>
        <w:spacing w:line="360" w:lineRule="auto"/>
        <w:rPr>
          <w:rFonts w:ascii="Times New Roman" w:hAnsi="Times New Roman"/>
          <w:szCs w:val="24"/>
          <w:lang w:val="ru-RU"/>
        </w:rPr>
      </w:pPr>
      <w:r w:rsidRPr="0008498E">
        <w:rPr>
          <w:rFonts w:ascii="Times New Roman" w:hAnsi="Times New Roman"/>
          <w:szCs w:val="24"/>
          <w:lang w:val="ru-RU"/>
        </w:rPr>
        <w:t>Тел.: +7(39543)5-89-10, факс: +7(39543)5-89-08.</w:t>
      </w:r>
    </w:p>
    <w:p w:rsidR="006C1E40" w:rsidRPr="000E33E7" w:rsidRDefault="006C1E40" w:rsidP="0098405D">
      <w:pPr>
        <w:tabs>
          <w:tab w:val="left" w:pos="2835"/>
          <w:tab w:val="left" w:pos="3402"/>
          <w:tab w:val="left" w:pos="7371"/>
        </w:tabs>
        <w:spacing w:line="360" w:lineRule="auto"/>
        <w:rPr>
          <w:rFonts w:ascii="Times New Roman" w:hAnsi="Times New Roman"/>
          <w:szCs w:val="24"/>
          <w:lang w:val="ru-RU"/>
        </w:rPr>
      </w:pPr>
    </w:p>
    <w:p w:rsidR="006C1E40" w:rsidRPr="00F52A69" w:rsidRDefault="006C1E40" w:rsidP="0098405D">
      <w:pPr>
        <w:tabs>
          <w:tab w:val="left" w:pos="2835"/>
          <w:tab w:val="left" w:pos="3402"/>
          <w:tab w:val="left" w:pos="7371"/>
        </w:tabs>
        <w:spacing w:line="360" w:lineRule="auto"/>
        <w:rPr>
          <w:rFonts w:ascii="Times New Roman" w:hAnsi="Times New Roman"/>
          <w:szCs w:val="24"/>
          <w:lang w:val="ru-RU"/>
        </w:rPr>
      </w:pPr>
      <w:r w:rsidRPr="00F52A69">
        <w:rPr>
          <w:rFonts w:ascii="Times New Roman" w:hAnsi="Times New Roman"/>
          <w:szCs w:val="24"/>
          <w:lang w:val="ru-RU"/>
        </w:rPr>
        <w:t>Генеральный Директор</w:t>
      </w:r>
    </w:p>
    <w:p w:rsidR="00894943" w:rsidRPr="005E27FC" w:rsidRDefault="006C1E40" w:rsidP="005E27FC">
      <w:pPr>
        <w:pStyle w:val="a5"/>
        <w:spacing w:after="0" w:line="360" w:lineRule="auto"/>
        <w:rPr>
          <w:rFonts w:ascii="Times New Roman" w:hAnsi="Times New Roman"/>
          <w:b/>
          <w:szCs w:val="24"/>
        </w:rPr>
      </w:pPr>
      <w:r w:rsidRPr="000E33E7">
        <w:rPr>
          <w:rFonts w:ascii="Times New Roman" w:hAnsi="Times New Roman"/>
          <w:szCs w:val="24"/>
        </w:rPr>
        <w:t>АО «Усолье-Сибирский Химфармзавод»</w:t>
      </w:r>
      <w:r>
        <w:rPr>
          <w:rFonts w:ascii="Times New Roman" w:hAnsi="Times New Roman"/>
          <w:szCs w:val="24"/>
        </w:rPr>
        <w:t xml:space="preserve">                                                                      С.В.Тюстин                                         </w:t>
      </w:r>
    </w:p>
    <w:sectPr w:rsidR="00894943" w:rsidRPr="005E27FC" w:rsidSect="003A6AE5">
      <w:headerReference w:type="default" r:id="rId7"/>
      <w:pgSz w:w="12240" w:h="15840"/>
      <w:pgMar w:top="1134" w:right="850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32EA" w:rsidRDefault="005232EA" w:rsidP="003A6AE5">
      <w:r>
        <w:separator/>
      </w:r>
    </w:p>
  </w:endnote>
  <w:endnote w:type="continuationSeparator" w:id="0">
    <w:p w:rsidR="005232EA" w:rsidRDefault="005232EA" w:rsidP="003A6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32EA" w:rsidRDefault="005232EA" w:rsidP="003A6AE5">
      <w:r>
        <w:separator/>
      </w:r>
    </w:p>
  </w:footnote>
  <w:footnote w:type="continuationSeparator" w:id="0">
    <w:p w:rsidR="005232EA" w:rsidRDefault="005232EA" w:rsidP="003A6A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AE5" w:rsidRDefault="003A6AE5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5C7116" w:rsidRPr="005C7116">
      <w:rPr>
        <w:noProof/>
        <w:lang w:val="ru-RU"/>
      </w:rPr>
      <w:t>2</w:t>
    </w:r>
    <w:r>
      <w:fldChar w:fldCharType="end"/>
    </w:r>
  </w:p>
  <w:p w:rsidR="003A6AE5" w:rsidRDefault="003A6AE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E72ED0"/>
    <w:multiLevelType w:val="hybridMultilevel"/>
    <w:tmpl w:val="F6280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16B83"/>
    <w:rsid w:val="0000351C"/>
    <w:rsid w:val="00006702"/>
    <w:rsid w:val="00012942"/>
    <w:rsid w:val="00014840"/>
    <w:rsid w:val="00027AFA"/>
    <w:rsid w:val="00043240"/>
    <w:rsid w:val="00046B2C"/>
    <w:rsid w:val="0005064D"/>
    <w:rsid w:val="00052D2D"/>
    <w:rsid w:val="00070034"/>
    <w:rsid w:val="00070BD7"/>
    <w:rsid w:val="00073267"/>
    <w:rsid w:val="00092AF8"/>
    <w:rsid w:val="000A192B"/>
    <w:rsid w:val="000A6D41"/>
    <w:rsid w:val="000B4680"/>
    <w:rsid w:val="000C0767"/>
    <w:rsid w:val="000C1654"/>
    <w:rsid w:val="000C565E"/>
    <w:rsid w:val="000D429B"/>
    <w:rsid w:val="000E33E7"/>
    <w:rsid w:val="000E4252"/>
    <w:rsid w:val="000E5E16"/>
    <w:rsid w:val="000F0204"/>
    <w:rsid w:val="00100231"/>
    <w:rsid w:val="0010791F"/>
    <w:rsid w:val="0011071D"/>
    <w:rsid w:val="00110A28"/>
    <w:rsid w:val="00116B83"/>
    <w:rsid w:val="0012091D"/>
    <w:rsid w:val="001317B0"/>
    <w:rsid w:val="00140922"/>
    <w:rsid w:val="001627D2"/>
    <w:rsid w:val="00166DCB"/>
    <w:rsid w:val="001700D8"/>
    <w:rsid w:val="001912BE"/>
    <w:rsid w:val="001A7BDC"/>
    <w:rsid w:val="001B1334"/>
    <w:rsid w:val="001B29A9"/>
    <w:rsid w:val="001B3289"/>
    <w:rsid w:val="001C3D40"/>
    <w:rsid w:val="001D20BB"/>
    <w:rsid w:val="001D2930"/>
    <w:rsid w:val="001D7322"/>
    <w:rsid w:val="001E5623"/>
    <w:rsid w:val="001F1203"/>
    <w:rsid w:val="001F4EB3"/>
    <w:rsid w:val="001F54BD"/>
    <w:rsid w:val="00202721"/>
    <w:rsid w:val="00222319"/>
    <w:rsid w:val="00223FE0"/>
    <w:rsid w:val="00245841"/>
    <w:rsid w:val="00285FC5"/>
    <w:rsid w:val="002875C3"/>
    <w:rsid w:val="0029641D"/>
    <w:rsid w:val="002977CC"/>
    <w:rsid w:val="002A04D9"/>
    <w:rsid w:val="002B510F"/>
    <w:rsid w:val="002E2228"/>
    <w:rsid w:val="002F055A"/>
    <w:rsid w:val="002F36A0"/>
    <w:rsid w:val="002F67BA"/>
    <w:rsid w:val="00357EEC"/>
    <w:rsid w:val="003724AC"/>
    <w:rsid w:val="00376A9E"/>
    <w:rsid w:val="00391117"/>
    <w:rsid w:val="003A5FA9"/>
    <w:rsid w:val="003A6AE5"/>
    <w:rsid w:val="003C71D4"/>
    <w:rsid w:val="003D2676"/>
    <w:rsid w:val="003D4A46"/>
    <w:rsid w:val="003E5263"/>
    <w:rsid w:val="003F1CB0"/>
    <w:rsid w:val="003F5C18"/>
    <w:rsid w:val="00402F63"/>
    <w:rsid w:val="00403461"/>
    <w:rsid w:val="00415973"/>
    <w:rsid w:val="004237B8"/>
    <w:rsid w:val="00436C71"/>
    <w:rsid w:val="0044363F"/>
    <w:rsid w:val="00466122"/>
    <w:rsid w:val="00491336"/>
    <w:rsid w:val="004A0E97"/>
    <w:rsid w:val="004A36F8"/>
    <w:rsid w:val="004C3AF9"/>
    <w:rsid w:val="004D3E60"/>
    <w:rsid w:val="004E7AE2"/>
    <w:rsid w:val="0050063A"/>
    <w:rsid w:val="005008CF"/>
    <w:rsid w:val="005060EE"/>
    <w:rsid w:val="00512CC1"/>
    <w:rsid w:val="005232EA"/>
    <w:rsid w:val="00523371"/>
    <w:rsid w:val="005338CA"/>
    <w:rsid w:val="00537958"/>
    <w:rsid w:val="0054133D"/>
    <w:rsid w:val="00551805"/>
    <w:rsid w:val="00563466"/>
    <w:rsid w:val="005713FB"/>
    <w:rsid w:val="0057182A"/>
    <w:rsid w:val="00571ADD"/>
    <w:rsid w:val="00574F9B"/>
    <w:rsid w:val="005855A5"/>
    <w:rsid w:val="005B3CA2"/>
    <w:rsid w:val="005B71C2"/>
    <w:rsid w:val="005C7116"/>
    <w:rsid w:val="005D6AB3"/>
    <w:rsid w:val="005E22F4"/>
    <w:rsid w:val="005E27FC"/>
    <w:rsid w:val="00617094"/>
    <w:rsid w:val="006223F8"/>
    <w:rsid w:val="00623EED"/>
    <w:rsid w:val="006578E6"/>
    <w:rsid w:val="006625C7"/>
    <w:rsid w:val="00662E40"/>
    <w:rsid w:val="00686446"/>
    <w:rsid w:val="00692571"/>
    <w:rsid w:val="006A1080"/>
    <w:rsid w:val="006B0306"/>
    <w:rsid w:val="006C1E40"/>
    <w:rsid w:val="006C6E6F"/>
    <w:rsid w:val="006D183A"/>
    <w:rsid w:val="006D2A97"/>
    <w:rsid w:val="006E54E4"/>
    <w:rsid w:val="006F07CF"/>
    <w:rsid w:val="00716DCD"/>
    <w:rsid w:val="0072327E"/>
    <w:rsid w:val="00726313"/>
    <w:rsid w:val="00743AF7"/>
    <w:rsid w:val="007667DF"/>
    <w:rsid w:val="007803CA"/>
    <w:rsid w:val="007A5EEC"/>
    <w:rsid w:val="007C0B53"/>
    <w:rsid w:val="007C2860"/>
    <w:rsid w:val="007D7B79"/>
    <w:rsid w:val="007D7F48"/>
    <w:rsid w:val="00802164"/>
    <w:rsid w:val="0081338F"/>
    <w:rsid w:val="00817739"/>
    <w:rsid w:val="0082016B"/>
    <w:rsid w:val="00834BDD"/>
    <w:rsid w:val="00851A13"/>
    <w:rsid w:val="008531D3"/>
    <w:rsid w:val="00854B8D"/>
    <w:rsid w:val="0087018C"/>
    <w:rsid w:val="0087339B"/>
    <w:rsid w:val="00894943"/>
    <w:rsid w:val="008A4109"/>
    <w:rsid w:val="008D7549"/>
    <w:rsid w:val="0090142A"/>
    <w:rsid w:val="009026C8"/>
    <w:rsid w:val="00903CE0"/>
    <w:rsid w:val="00907AAD"/>
    <w:rsid w:val="00907F59"/>
    <w:rsid w:val="009108F0"/>
    <w:rsid w:val="0091105B"/>
    <w:rsid w:val="00915E18"/>
    <w:rsid w:val="009308C2"/>
    <w:rsid w:val="00944D62"/>
    <w:rsid w:val="00960DE3"/>
    <w:rsid w:val="00972D4A"/>
    <w:rsid w:val="0098405D"/>
    <w:rsid w:val="00984A11"/>
    <w:rsid w:val="00985497"/>
    <w:rsid w:val="00991AF5"/>
    <w:rsid w:val="009925B7"/>
    <w:rsid w:val="009B7A81"/>
    <w:rsid w:val="009C35B3"/>
    <w:rsid w:val="009C58DB"/>
    <w:rsid w:val="009D5372"/>
    <w:rsid w:val="009E19FB"/>
    <w:rsid w:val="009E248B"/>
    <w:rsid w:val="009F53DF"/>
    <w:rsid w:val="00A1440E"/>
    <w:rsid w:val="00A24A2F"/>
    <w:rsid w:val="00A261C9"/>
    <w:rsid w:val="00A33293"/>
    <w:rsid w:val="00A403B1"/>
    <w:rsid w:val="00A63A8A"/>
    <w:rsid w:val="00A64C8B"/>
    <w:rsid w:val="00A66AD6"/>
    <w:rsid w:val="00A83FD3"/>
    <w:rsid w:val="00A87C4E"/>
    <w:rsid w:val="00A968E2"/>
    <w:rsid w:val="00AE4EBE"/>
    <w:rsid w:val="00AE7EC1"/>
    <w:rsid w:val="00B022E0"/>
    <w:rsid w:val="00B0780E"/>
    <w:rsid w:val="00B123BF"/>
    <w:rsid w:val="00B1401A"/>
    <w:rsid w:val="00B207EC"/>
    <w:rsid w:val="00B309A3"/>
    <w:rsid w:val="00B3277F"/>
    <w:rsid w:val="00B52DBA"/>
    <w:rsid w:val="00B61C17"/>
    <w:rsid w:val="00B62734"/>
    <w:rsid w:val="00B64338"/>
    <w:rsid w:val="00B77F6B"/>
    <w:rsid w:val="00B82F6C"/>
    <w:rsid w:val="00B83BA9"/>
    <w:rsid w:val="00B90B3F"/>
    <w:rsid w:val="00B95B6C"/>
    <w:rsid w:val="00BA6F8C"/>
    <w:rsid w:val="00BB0D00"/>
    <w:rsid w:val="00BD1FB7"/>
    <w:rsid w:val="00BE4ECE"/>
    <w:rsid w:val="00BE6C67"/>
    <w:rsid w:val="00BF1D46"/>
    <w:rsid w:val="00BF52A9"/>
    <w:rsid w:val="00BF7A85"/>
    <w:rsid w:val="00C029CF"/>
    <w:rsid w:val="00C0687E"/>
    <w:rsid w:val="00C1792F"/>
    <w:rsid w:val="00C30302"/>
    <w:rsid w:val="00C37FED"/>
    <w:rsid w:val="00C412F1"/>
    <w:rsid w:val="00C55D00"/>
    <w:rsid w:val="00C87317"/>
    <w:rsid w:val="00C877AE"/>
    <w:rsid w:val="00C92C34"/>
    <w:rsid w:val="00C946C8"/>
    <w:rsid w:val="00C95797"/>
    <w:rsid w:val="00CA7B7E"/>
    <w:rsid w:val="00CB2636"/>
    <w:rsid w:val="00CB3EF3"/>
    <w:rsid w:val="00CC4A13"/>
    <w:rsid w:val="00CD11D5"/>
    <w:rsid w:val="00CF54F8"/>
    <w:rsid w:val="00CF675C"/>
    <w:rsid w:val="00D03B79"/>
    <w:rsid w:val="00D10FD3"/>
    <w:rsid w:val="00D15342"/>
    <w:rsid w:val="00D22A2D"/>
    <w:rsid w:val="00D236A2"/>
    <w:rsid w:val="00D23EF2"/>
    <w:rsid w:val="00D51F11"/>
    <w:rsid w:val="00D61E73"/>
    <w:rsid w:val="00D62DCD"/>
    <w:rsid w:val="00D65EC3"/>
    <w:rsid w:val="00D871A5"/>
    <w:rsid w:val="00D879C9"/>
    <w:rsid w:val="00D91A25"/>
    <w:rsid w:val="00DA1B37"/>
    <w:rsid w:val="00DB37BB"/>
    <w:rsid w:val="00DB41B0"/>
    <w:rsid w:val="00DD159A"/>
    <w:rsid w:val="00DF1D03"/>
    <w:rsid w:val="00DF72EE"/>
    <w:rsid w:val="00E06E34"/>
    <w:rsid w:val="00E221DE"/>
    <w:rsid w:val="00E226C1"/>
    <w:rsid w:val="00E30985"/>
    <w:rsid w:val="00E65DE7"/>
    <w:rsid w:val="00E66404"/>
    <w:rsid w:val="00E72900"/>
    <w:rsid w:val="00E73F20"/>
    <w:rsid w:val="00E81819"/>
    <w:rsid w:val="00EA5DDA"/>
    <w:rsid w:val="00EB174F"/>
    <w:rsid w:val="00EC21A2"/>
    <w:rsid w:val="00EC5ABC"/>
    <w:rsid w:val="00EC6630"/>
    <w:rsid w:val="00ED4A09"/>
    <w:rsid w:val="00EE04CC"/>
    <w:rsid w:val="00EE79A0"/>
    <w:rsid w:val="00F13B8A"/>
    <w:rsid w:val="00F13CD3"/>
    <w:rsid w:val="00F1468B"/>
    <w:rsid w:val="00F25EBB"/>
    <w:rsid w:val="00F2714D"/>
    <w:rsid w:val="00F3282E"/>
    <w:rsid w:val="00F34623"/>
    <w:rsid w:val="00F47C10"/>
    <w:rsid w:val="00F52A69"/>
    <w:rsid w:val="00F53884"/>
    <w:rsid w:val="00F71E61"/>
    <w:rsid w:val="00F73309"/>
    <w:rsid w:val="00F9563B"/>
    <w:rsid w:val="00FC060B"/>
    <w:rsid w:val="00FC1D1A"/>
    <w:rsid w:val="00FD0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D5CBDB5-7840-4427-B1FD-3D12EC095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="Verdana" w:hAnsi="Verdana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5C3"/>
    <w:rPr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rsid w:val="007D7F4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rsid w:val="007D7F48"/>
    <w:rPr>
      <w:rFonts w:ascii="Times New Roman" w:hAnsi="Times New Roman" w:cs="Times New Roman"/>
      <w:b/>
      <w:bCs/>
      <w:sz w:val="22"/>
      <w:szCs w:val="22"/>
    </w:rPr>
  </w:style>
  <w:style w:type="paragraph" w:styleId="a3">
    <w:name w:val="Balloon Text"/>
    <w:basedOn w:val="a"/>
    <w:link w:val="a4"/>
    <w:rsid w:val="00692571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692571"/>
    <w:rPr>
      <w:rFonts w:ascii="Tahoma" w:hAnsi="Tahoma" w:cs="Tahoma"/>
      <w:sz w:val="16"/>
      <w:szCs w:val="16"/>
      <w:lang w:val="en-US"/>
    </w:rPr>
  </w:style>
  <w:style w:type="paragraph" w:customStyle="1" w:styleId="a5">
    <w:name w:val="Базовый"/>
    <w:rsid w:val="007D7B79"/>
    <w:pPr>
      <w:suppressAutoHyphens/>
      <w:spacing w:after="200" w:line="276" w:lineRule="auto"/>
    </w:pPr>
    <w:rPr>
      <w:rFonts w:ascii="Calibri" w:eastAsia="Arial Unicode MS" w:hAnsi="Calibri"/>
      <w:color w:val="00000A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3A6AE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3A6AE5"/>
    <w:rPr>
      <w:sz w:val="24"/>
      <w:lang w:val="en-US"/>
    </w:rPr>
  </w:style>
  <w:style w:type="paragraph" w:styleId="a8">
    <w:name w:val="footer"/>
    <w:basedOn w:val="a"/>
    <w:link w:val="a9"/>
    <w:unhideWhenUsed/>
    <w:rsid w:val="003A6AE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3A6AE5"/>
    <w:rPr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2772</TotalTime>
  <Pages>3</Pages>
  <Words>699</Words>
  <Characters>3985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МИНИСТЕРСТВО ЗДРАВООХРАНЕНИЯ РОССИЙСКОЙ ФЕДЕРАЦИИ</vt:lpstr>
      <vt:lpstr>МИНИСТЕРСТВО ЗДРАВООХРАНЕНИЯ РОССИЙСКОЙ ФЕДЕРАЦИИ</vt:lpstr>
    </vt:vector>
  </TitlesOfParts>
  <Company>None</Company>
  <LinksUpToDate>false</LinksUpToDate>
  <CharactersWithSpaces>4675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subject/>
  <dc:creator>None</dc:creator>
  <cp:keywords/>
  <cp:lastModifiedBy>sukhorukova</cp:lastModifiedBy>
  <cp:revision>135</cp:revision>
  <cp:lastPrinted>2020-05-13T10:20:00Z</cp:lastPrinted>
  <dcterms:created xsi:type="dcterms:W3CDTF">2012-12-13T11:40:00Z</dcterms:created>
  <dcterms:modified xsi:type="dcterms:W3CDTF">2021-11-23T08:42:00Z</dcterms:modified>
</cp:coreProperties>
</file>